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397974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AE4879" w:rsidRDefault="00397974" w:rsidP="0039797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397974">
        <w:rPr>
          <w:rFonts w:ascii="Times New Roman" w:eastAsia="Times New Roman" w:hAnsi="Times New Roman" w:cs="Times New Roman"/>
          <w:b/>
          <w:sz w:val="36"/>
          <w:szCs w:val="36"/>
        </w:rPr>
        <w:t>УПРАВЛЕНЧЕСКИЙ</w:t>
      </w:r>
      <w:r w:rsidRPr="00397974">
        <w:rPr>
          <w:rFonts w:ascii="Times New Roman" w:eastAsia="Times New Roman" w:hAnsi="Times New Roman" w:cs="Times New Roman"/>
          <w:b/>
          <w:spacing w:val="-4"/>
          <w:sz w:val="36"/>
          <w:szCs w:val="36"/>
        </w:rPr>
        <w:t xml:space="preserve"> </w:t>
      </w:r>
      <w:r w:rsidRPr="00397974">
        <w:rPr>
          <w:rFonts w:ascii="Times New Roman" w:eastAsia="Times New Roman" w:hAnsi="Times New Roman" w:cs="Times New Roman"/>
          <w:b/>
          <w:sz w:val="36"/>
          <w:szCs w:val="36"/>
        </w:rPr>
        <w:t>ПРОЕКТ</w:t>
      </w: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  <w:r w:rsidRPr="00397974">
        <w:rPr>
          <w:rFonts w:ascii="Times New Roman" w:eastAsia="Times New Roman" w:hAnsi="Times New Roman" w:cs="Times New Roman"/>
          <w:b/>
          <w:sz w:val="36"/>
        </w:rPr>
        <w:t>«</w:t>
      </w:r>
      <w:r w:rsidRPr="00397974">
        <w:rPr>
          <w:rFonts w:ascii="Times New Roman" w:eastAsia="+mj-ea" w:hAnsi="Times New Roman" w:cs="Times New Roman"/>
          <w:b/>
          <w:bCs/>
          <w:kern w:val="24"/>
          <w:sz w:val="36"/>
          <w:szCs w:val="36"/>
          <w:lang w:eastAsia="ru-RU"/>
        </w:rPr>
        <w:t>Практика внедрения и реализации Федеральной образовательной программы дошкольного образования</w:t>
      </w:r>
      <w:r>
        <w:rPr>
          <w:rFonts w:ascii="Times New Roman" w:eastAsia="+mj-ea" w:hAnsi="Times New Roman" w:cs="Times New Roman"/>
          <w:b/>
          <w:bCs/>
          <w:kern w:val="24"/>
          <w:sz w:val="36"/>
          <w:szCs w:val="36"/>
          <w:lang w:eastAsia="ru-RU"/>
        </w:rPr>
        <w:t xml:space="preserve"> </w:t>
      </w:r>
      <w:r w:rsidRPr="00397974">
        <w:rPr>
          <w:rFonts w:ascii="Times New Roman" w:eastAsia="+mj-ea" w:hAnsi="Times New Roman" w:cs="Times New Roman"/>
          <w:b/>
          <w:bCs/>
          <w:kern w:val="24"/>
          <w:sz w:val="36"/>
          <w:szCs w:val="36"/>
          <w:lang w:eastAsia="ru-RU"/>
        </w:rPr>
        <w:t>в условиях ДОО</w:t>
      </w:r>
      <w:r w:rsidRPr="00397974">
        <w:rPr>
          <w:rFonts w:ascii="Times New Roman" w:eastAsia="Times New Roman" w:hAnsi="Times New Roman" w:cs="Times New Roman"/>
          <w:b/>
          <w:sz w:val="36"/>
        </w:rPr>
        <w:t>»</w:t>
      </w: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197B5B">
      <w:pPr>
        <w:widowControl w:val="0"/>
        <w:autoSpaceDE w:val="0"/>
        <w:autoSpaceDN w:val="0"/>
        <w:spacing w:after="0" w:line="276" w:lineRule="auto"/>
        <w:ind w:right="712"/>
        <w:rPr>
          <w:rFonts w:ascii="Times New Roman" w:eastAsia="Times New Roman" w:hAnsi="Times New Roman" w:cs="Times New Roman"/>
          <w:b/>
          <w:sz w:val="36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712"/>
        <w:jc w:val="center"/>
        <w:rPr>
          <w:rFonts w:ascii="Times New Roman" w:eastAsia="Times New Roman" w:hAnsi="Times New Roman" w:cs="Times New Roman"/>
          <w:b/>
          <w:sz w:val="36"/>
        </w:rPr>
      </w:pPr>
    </w:p>
    <w:p w:rsidR="00197B5B" w:rsidRDefault="00397974" w:rsidP="00397974">
      <w:pPr>
        <w:widowControl w:val="0"/>
        <w:autoSpaceDE w:val="0"/>
        <w:autoSpaceDN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z w:val="28"/>
        </w:rPr>
      </w:pPr>
      <w:r w:rsidRPr="00397974">
        <w:rPr>
          <w:rFonts w:ascii="Times New Roman" w:eastAsia="Times New Roman" w:hAnsi="Times New Roman" w:cs="Times New Roman"/>
          <w:sz w:val="28"/>
          <w:szCs w:val="28"/>
        </w:rPr>
        <w:t xml:space="preserve">Разработчик: </w:t>
      </w:r>
      <w:r w:rsidRPr="00397974">
        <w:rPr>
          <w:rFonts w:ascii="Times New Roman" w:eastAsia="Times New Roman" w:hAnsi="Times New Roman" w:cs="Times New Roman"/>
          <w:sz w:val="28"/>
        </w:rPr>
        <w:t xml:space="preserve"> </w:t>
      </w:r>
      <w:r w:rsidR="00197B5B">
        <w:rPr>
          <w:rFonts w:ascii="Times New Roman" w:eastAsia="Times New Roman" w:hAnsi="Times New Roman" w:cs="Times New Roman"/>
          <w:sz w:val="28"/>
        </w:rPr>
        <w:t xml:space="preserve">старший воспитатель </w:t>
      </w:r>
    </w:p>
    <w:p w:rsidR="00397974" w:rsidRDefault="00197B5B" w:rsidP="00397974">
      <w:pPr>
        <w:widowControl w:val="0"/>
        <w:autoSpaceDE w:val="0"/>
        <w:autoSpaceDN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pacing w:val="1"/>
          <w:sz w:val="28"/>
        </w:rPr>
      </w:pPr>
      <w:proofErr w:type="spellStart"/>
      <w:r>
        <w:rPr>
          <w:rFonts w:ascii="Times New Roman" w:eastAsia="Times New Roman" w:hAnsi="Times New Roman" w:cs="Times New Roman"/>
          <w:sz w:val="28"/>
        </w:rPr>
        <w:t>Приказчикова</w:t>
      </w:r>
      <w:proofErr w:type="spellEnd"/>
      <w:r>
        <w:rPr>
          <w:rFonts w:ascii="Times New Roman" w:eastAsia="Times New Roman" w:hAnsi="Times New Roman" w:cs="Times New Roman"/>
          <w:sz w:val="28"/>
        </w:rPr>
        <w:t xml:space="preserve"> О.А.</w:t>
      </w: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-1"/>
        <w:jc w:val="right"/>
        <w:rPr>
          <w:rFonts w:ascii="Times New Roman" w:eastAsia="Times New Roman" w:hAnsi="Times New Roman" w:cs="Times New Roman"/>
          <w:spacing w:val="1"/>
          <w:sz w:val="28"/>
        </w:rPr>
      </w:pPr>
    </w:p>
    <w:p w:rsidR="00197B5B" w:rsidRDefault="00197B5B" w:rsidP="00397974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pacing w:val="1"/>
          <w:sz w:val="28"/>
        </w:rPr>
      </w:pP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pacing w:val="1"/>
          <w:sz w:val="28"/>
        </w:rPr>
      </w:pPr>
      <w:r>
        <w:rPr>
          <w:rFonts w:ascii="Times New Roman" w:eastAsia="Times New Roman" w:hAnsi="Times New Roman" w:cs="Times New Roman"/>
          <w:spacing w:val="1"/>
          <w:sz w:val="28"/>
        </w:rPr>
        <w:t>Введение</w:t>
      </w:r>
    </w:p>
    <w:p w:rsidR="00397974" w:rsidRDefault="00397974" w:rsidP="00397974">
      <w:pPr>
        <w:widowControl w:val="0"/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pacing w:val="1"/>
          <w:sz w:val="28"/>
        </w:rPr>
      </w:pPr>
    </w:p>
    <w:p w:rsidR="00397974" w:rsidRDefault="00397974" w:rsidP="0039797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Актуальность темы обусловлена тем, что с 1 сентября 2023 года в соответствии с Приказом Министерства Просвещения Российской Федерации от 25 ноября 2022 г. № 1028 «Об Утверждении Федеральной образовательной программы дошкольного образования» дошкольные образовательные организации будут реализовывать единую для всех детских садов федеральную образовательную программу (далее ФОП ДО). </w:t>
      </w:r>
      <w:r w:rsidRPr="00397974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Федеральная образовательная программа вводит базовый уровень требований к объему, содержанию и результатам педагогической деятельности с дошкольниками в детских садах, а также способствует реализации нескольких основополагающих функций дошкольного уровня образования. В приказе отмечено, что ФОП ДО разработана в соответствии с федеральным государственным образовательным стандартом дошкольного образования </w:t>
      </w:r>
    </w:p>
    <w:p w:rsidR="00397974" w:rsidRDefault="00397974" w:rsidP="003979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97974">
        <w:rPr>
          <w:rFonts w:ascii="Times New Roman" w:eastAsia="Times New Roman" w:hAnsi="Times New Roman" w:cs="Times New Roman"/>
          <w:sz w:val="28"/>
          <w:szCs w:val="28"/>
          <w:lang w:eastAsia="ru-RU"/>
        </w:rPr>
        <w:t>(далее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974">
        <w:rPr>
          <w:rFonts w:ascii="Times New Roman" w:eastAsia="Times New Roman" w:hAnsi="Times New Roman" w:cs="Times New Roman"/>
          <w:sz w:val="28"/>
          <w:szCs w:val="28"/>
          <w:lang w:eastAsia="ru-RU"/>
        </w:rPr>
        <w:t>— ФГОС ДО)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97974" w:rsidRPr="00397974" w:rsidRDefault="00397974" w:rsidP="00FC25E1">
      <w:pPr>
        <w:jc w:val="center"/>
        <w:rPr>
          <w:rFonts w:ascii="Times New Roman" w:eastAsia="Arial Unicode MS" w:hAnsi="Times New Roman" w:cs="Times New Roman"/>
          <w:b/>
          <w:sz w:val="28"/>
          <w:szCs w:val="28"/>
        </w:rPr>
      </w:pPr>
      <w:bookmarkStart w:id="0" w:name="_GoBack"/>
      <w:bookmarkEnd w:id="0"/>
      <w:r w:rsidRPr="003979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97974">
        <w:rPr>
          <w:rFonts w:ascii="Times New Roman" w:eastAsia="Arial Unicode MS" w:hAnsi="Times New Roman" w:cs="Times New Roman"/>
          <w:b/>
          <w:sz w:val="28"/>
          <w:szCs w:val="28"/>
        </w:rPr>
        <w:t>Паспорт проекта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23"/>
        <w:gridCol w:w="5522"/>
      </w:tblGrid>
      <w:tr w:rsidR="00397974" w:rsidRPr="00397974" w:rsidTr="0018660F">
        <w:tc>
          <w:tcPr>
            <w:tcW w:w="3823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/>
                <w:bCs/>
                <w:i/>
                <w:kern w:val="24"/>
                <w:sz w:val="28"/>
                <w:szCs w:val="28"/>
                <w:lang w:val="en-US" w:eastAsia="ru-RU"/>
              </w:rPr>
            </w:pP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Наименование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5522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i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+mj-ea" w:hAnsi="Times New Roman" w:cs="Times New Roman"/>
                <w:bCs/>
                <w:kern w:val="24"/>
                <w:sz w:val="28"/>
                <w:szCs w:val="28"/>
                <w:lang w:eastAsia="ru-RU"/>
              </w:rPr>
              <w:t>«Практика внедрения и реализации Федеральной образовательной программы дошкольного образования в условиях ДОО»</w:t>
            </w:r>
          </w:p>
        </w:tc>
      </w:tr>
      <w:tr w:rsidR="00397974" w:rsidRPr="00397974" w:rsidTr="0018660F">
        <w:tc>
          <w:tcPr>
            <w:tcW w:w="3823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</w:pP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Проектная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 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группа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 xml:space="preserve"> (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исполнители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5522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Заведующий ДОУ, старший воспитатель, воспитатели ДОУ </w:t>
            </w:r>
          </w:p>
        </w:tc>
      </w:tr>
      <w:tr w:rsidR="00397974" w:rsidRPr="00397974" w:rsidTr="0018660F">
        <w:tc>
          <w:tcPr>
            <w:tcW w:w="3823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</w:pP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Основная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идея</w:t>
            </w:r>
            <w:proofErr w:type="spellEnd"/>
          </w:p>
        </w:tc>
        <w:tc>
          <w:tcPr>
            <w:tcW w:w="5522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rPr>
                <w:rFonts w:ascii="Times New Roman" w:eastAsia="Arial Unicode MS" w:hAnsi="Times New Roman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>Поиск эффективных управленческих механизмов (инструментов), управленческих решений по сопровождению процессов внедрения ФОП ДО в дошкольной образовательной организации в соответствии с требованиями (изменениями) законодательства</w:t>
            </w:r>
          </w:p>
        </w:tc>
      </w:tr>
      <w:tr w:rsidR="00397974" w:rsidRPr="00397974" w:rsidTr="0018660F">
        <w:tc>
          <w:tcPr>
            <w:tcW w:w="3823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</w:pP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Цель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5522" w:type="dxa"/>
          </w:tcPr>
          <w:p w:rsidR="00397974" w:rsidRPr="00397974" w:rsidRDefault="00397974" w:rsidP="0039797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Обеспечить организационно-методическое сопровождение внедрения и реализации ФОП ДО в соответствии с требованиями законодательства</w:t>
            </w:r>
          </w:p>
        </w:tc>
      </w:tr>
      <w:tr w:rsidR="00397974" w:rsidRPr="00397974" w:rsidTr="0018660F">
        <w:tc>
          <w:tcPr>
            <w:tcW w:w="3823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</w:pP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Задачи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проекта</w:t>
            </w:r>
            <w:proofErr w:type="spellEnd"/>
          </w:p>
        </w:tc>
        <w:tc>
          <w:tcPr>
            <w:tcW w:w="5522" w:type="dxa"/>
          </w:tcPr>
          <w:p w:rsidR="00397974" w:rsidRPr="00397974" w:rsidRDefault="001A4C02" w:rsidP="001A4C02">
            <w:pPr>
              <w:widowControl w:val="0"/>
              <w:tabs>
                <w:tab w:val="left" w:pos="324"/>
              </w:tabs>
              <w:spacing w:after="0" w:line="240" w:lineRule="auto"/>
              <w:ind w:left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- </w:t>
            </w:r>
            <w:r w:rsidR="00397974"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Изучить законодательные акты, методические рекомендации федерального, регионального и муниципального уровней (предметная область – дошкольное </w:t>
            </w:r>
            <w:r w:rsidR="00397974"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образование)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Определить основные этапы и направления внедрения ФОП дошкольного образования в ДОО (стратегия на краткосрочный период)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Разработать и реализовать </w:t>
            </w:r>
            <w:proofErr w:type="spellStart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планграфик</w:t>
            </w:r>
            <w:proofErr w:type="spellEnd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(дорожную карту) внедрения и реализации ФОП ДО в ДОО (тактические шаги на краткосрочный период)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Актуализировать (разработать - для новых организаций) образовательную программу ДОО 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Актуализировать (внести изменения, дополнения) в Программу развития ДОО в контексте изменений законодательства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Привести в соответствие с рекомендациями </w:t>
            </w:r>
            <w:proofErr w:type="spellStart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Минпроса</w:t>
            </w:r>
            <w:proofErr w:type="spellEnd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РФ инфраструктуру ДОО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Обеспечить ресурсное сопровождение внедрения и реализации ФОП ДО (в соответствии с организационным разделом ФОП ДО)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1"/>
              </w:numPr>
              <w:tabs>
                <w:tab w:val="left" w:pos="324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Привести в соответствие с законодательством контент официального сайта ДОО</w:t>
            </w:r>
          </w:p>
        </w:tc>
      </w:tr>
      <w:tr w:rsidR="00397974" w:rsidRPr="00397974" w:rsidTr="0018660F">
        <w:tc>
          <w:tcPr>
            <w:tcW w:w="3823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Ключевые способы (механизмы) реализации проекта (нормативно-организационные, содержательно-методические, информационные)</w:t>
            </w:r>
          </w:p>
        </w:tc>
        <w:tc>
          <w:tcPr>
            <w:tcW w:w="5522" w:type="dxa"/>
          </w:tcPr>
          <w:p w:rsidR="00397974" w:rsidRPr="00397974" w:rsidRDefault="00397974" w:rsidP="003979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u w:val="single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u w:val="single"/>
                <w:lang w:eastAsia="ru-RU"/>
              </w:rPr>
              <w:t>Нормативно-организационные: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Федеральный закон от 29 декабря 2012 г. № 273-ФЗ «Об образовании в Российской Федерации» 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ФЗ-304 Федеральный закон от 31 июля 2020 г. N 304-ФЗ "О внесении изменений в Федеральный закон "Об образовании в Российской Федерации" по вопросам воспитания обучающихся" 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Приказ Минтруда России от 19 апреля 2021 года № 250н «Об утверждении профессионального стандарта руководителя образовательной организации (управление дошкольной образовательной организаций и общеобразовательной организацией). Зарегистрировано в Министерстве юстиции рег.№64848 от 02 сентября 2021 года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2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Федеральный закон № 371-ФЗ от 24.09.2022 «О внесении изменений в Федеральный закон «Об образовании в </w:t>
            </w: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Российской Федерации» и статью 1 Федерального закона «Об обязательных требованиях в Российской Федерации». Реализация основных положений ФОП ДО И ФГОС ДО в контексте Стратегии развития воспитания в РФ до 2024 г. и Указа Президента от 25.01.23 № 35. 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2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Основные положения Постановления Правительства РФ № 1701 “О внесении изменений в государственную программу РФ… “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2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Приказ </w:t>
            </w:r>
            <w:proofErr w:type="spellStart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Мипроса</w:t>
            </w:r>
            <w:proofErr w:type="spellEnd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от 8 ноября 2022г. № 955 «О внесении изменений в некоторые приказы…в том числе ФГОС ДО»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2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Указ Президента РФ от 09.11.2022г. № 809 «Об утверждении основ государственной политики по сохранению и укреплению традиционных российских духовно-нравственных ценностей»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2"/>
              </w:numPr>
              <w:tabs>
                <w:tab w:val="left" w:pos="0"/>
                <w:tab w:val="left" w:pos="182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Федеральная образовательная программа дошкольного образования (приказ Министерства просвещения Российской Федерации от 25.11.2022 № 1028 "Об утверждении федеральной образовательной программы дошкольного образования") и др.</w:t>
            </w:r>
          </w:p>
          <w:p w:rsidR="00397974" w:rsidRPr="00397974" w:rsidRDefault="00397974" w:rsidP="003979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u w:val="single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u w:val="single"/>
                <w:lang w:eastAsia="ru-RU"/>
              </w:rPr>
              <w:t>Содержательно-методические:</w:t>
            </w:r>
          </w:p>
          <w:p w:rsidR="00397974" w:rsidRPr="00397974" w:rsidRDefault="00397974" w:rsidP="003979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>приведение в соответствии с ФГОС ДО и ФОП ДО образовательной программы ДОО и локальных актов, регламентирующих ее реализацию</w:t>
            </w:r>
          </w:p>
          <w:p w:rsidR="00397974" w:rsidRPr="00397974" w:rsidRDefault="00397974" w:rsidP="00397974">
            <w:pPr>
              <w:tabs>
                <w:tab w:val="left" w:pos="0"/>
                <w:tab w:val="left" w:pos="40"/>
                <w:tab w:val="left" w:pos="182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>- мониторинг состояния методической работы в ДОО, определение направлений совершенствования в соответствии с ФОП ДО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82"/>
                <w:tab w:val="left" w:pos="324"/>
              </w:tabs>
              <w:spacing w:after="0" w:line="240" w:lineRule="auto"/>
              <w:ind w:left="4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мониторинг психолого-педагогической компетентности кадров ДОО (управленческих, педагогических работников и учебно-вспомогательного персонала), удовлетворение профессиональных (в том числе информационных) потребностей работников ДОО </w:t>
            </w:r>
          </w:p>
          <w:p w:rsidR="00397974" w:rsidRPr="00397974" w:rsidRDefault="00397974" w:rsidP="00397974">
            <w:pPr>
              <w:widowControl w:val="0"/>
              <w:numPr>
                <w:ilvl w:val="0"/>
                <w:numId w:val="3"/>
              </w:numPr>
              <w:tabs>
                <w:tab w:val="left" w:pos="0"/>
                <w:tab w:val="left" w:pos="182"/>
                <w:tab w:val="left" w:pos="324"/>
              </w:tabs>
              <w:spacing w:after="0" w:line="240" w:lineRule="auto"/>
              <w:ind w:left="4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мониторинг состояния инфраструктуры ДОО и комплектации учебно-методических материалов в целях реализации </w:t>
            </w: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 xml:space="preserve">образовательных программ ДОО </w:t>
            </w:r>
          </w:p>
          <w:p w:rsidR="00397974" w:rsidRPr="00397974" w:rsidRDefault="00397974" w:rsidP="003979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>организация сетевого взаимодействия для совместного использования ресурсов, создания информационной среды, способствующей внедрению и реализации ФОП ДО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8"/>
              </w:numPr>
              <w:tabs>
                <w:tab w:val="left" w:pos="0"/>
                <w:tab w:val="left" w:pos="182"/>
              </w:tabs>
              <w:spacing w:after="0" w:line="240" w:lineRule="auto"/>
              <w:ind w:left="40" w:hanging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выявление и продвижение эффективных моделей педагогических практик методического сопровождения внедрения и реализации ФОП ДО на основе ФГОС ДО</w:t>
            </w:r>
          </w:p>
          <w:p w:rsidR="00397974" w:rsidRPr="00960258" w:rsidRDefault="00397974" w:rsidP="00960258">
            <w:pPr>
              <w:pStyle w:val="a3"/>
              <w:numPr>
                <w:ilvl w:val="0"/>
                <w:numId w:val="8"/>
              </w:numPr>
              <w:tabs>
                <w:tab w:val="left" w:pos="0"/>
                <w:tab w:val="left" w:pos="182"/>
              </w:tabs>
              <w:spacing w:after="0" w:line="240" w:lineRule="auto"/>
              <w:ind w:left="40" w:hanging="40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960258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>выявление профессиональных затруднений и методическая поддержка участников конкурсов педагогического мастерства на основе ФГОС ДО в условиях реализации ФОП дошкольного образования.</w:t>
            </w:r>
          </w:p>
          <w:p w:rsidR="00397974" w:rsidRPr="00397974" w:rsidRDefault="00397974" w:rsidP="00397974">
            <w:pPr>
              <w:tabs>
                <w:tab w:val="left" w:pos="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u w:val="single"/>
                <w:lang w:eastAsia="ru-RU"/>
              </w:rPr>
            </w:pPr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u w:val="single"/>
                <w:lang w:eastAsia="ru-RU"/>
              </w:rPr>
              <w:t>Информационные: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формирование банка нормативно-правовой и организационно-методической документации по внедрению и реализации ФОП ДО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организация информационного пространства (официальные сайты, группы в социальных сетях, профессиональных сообществах и т.д.)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5"/>
              </w:numPr>
              <w:tabs>
                <w:tab w:val="left" w:pos="0"/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распространение лучших образцов деятельности педагогов в профессиональном сообществе.</w:t>
            </w:r>
          </w:p>
        </w:tc>
      </w:tr>
      <w:tr w:rsidR="00397974" w:rsidRPr="00397974" w:rsidTr="0018660F">
        <w:tc>
          <w:tcPr>
            <w:tcW w:w="3823" w:type="dxa"/>
          </w:tcPr>
          <w:p w:rsidR="00397974" w:rsidRPr="00397974" w:rsidRDefault="00397974" w:rsidP="00960258">
            <w:pPr>
              <w:tabs>
                <w:tab w:val="left" w:pos="1710"/>
              </w:tabs>
              <w:spacing w:after="0" w:line="240" w:lineRule="auto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lastRenderedPageBreak/>
              <w:t>Перечень</w:t>
            </w:r>
            <w:proofErr w:type="spellEnd"/>
            <w:r w:rsidR="00960258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значимых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продуктов</w:t>
            </w:r>
            <w:proofErr w:type="spellEnd"/>
          </w:p>
        </w:tc>
        <w:tc>
          <w:tcPr>
            <w:tcW w:w="5522" w:type="dxa"/>
          </w:tcPr>
          <w:p w:rsidR="00397974" w:rsidRPr="00397974" w:rsidRDefault="00397974" w:rsidP="00960258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Пакет нормативно-правовых документов федерального уровня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Пакет локальных актов по реализации образовательной деятельности  ДОО по реализации ФОП </w:t>
            </w:r>
            <w:proofErr w:type="gramStart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ДО</w:t>
            </w:r>
            <w:proofErr w:type="gramEnd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в</w:t>
            </w:r>
            <w:proofErr w:type="gramEnd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соответствии с требованиями законодательства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6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Аналитические материалы по итогам мониторинга образовательной деятельности ДОО в контексте внедрения ФОП ДО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6"/>
              </w:numPr>
              <w:tabs>
                <w:tab w:val="left" w:pos="182"/>
                <w:tab w:val="left" w:pos="324"/>
              </w:tabs>
              <w:spacing w:after="0" w:line="240" w:lineRule="auto"/>
              <w:ind w:left="0" w:firstLine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Аналитические материалы по определению соответствия рекомендациям </w:t>
            </w:r>
            <w:proofErr w:type="spellStart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Минпроса</w:t>
            </w:r>
            <w:proofErr w:type="spellEnd"/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РФ инфраструктуры и комплектации учебно-методических материалов для реализации образовательной программы ДОО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6"/>
              </w:numPr>
              <w:tabs>
                <w:tab w:val="left" w:pos="182"/>
                <w:tab w:val="left" w:pos="324"/>
              </w:tabs>
              <w:spacing w:after="0" w:line="240" w:lineRule="auto"/>
              <w:ind w:left="0" w:firstLine="40"/>
              <w:contextualSpacing/>
              <w:jc w:val="both"/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Материалы эффективных педагогических практик по внедрению и </w:t>
            </w: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lastRenderedPageBreak/>
              <w:t>реализации ФОП ДО ДОО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6"/>
              </w:numPr>
              <w:tabs>
                <w:tab w:val="left" w:pos="182"/>
                <w:tab w:val="left" w:pos="324"/>
              </w:tabs>
              <w:spacing w:after="0" w:line="240" w:lineRule="auto"/>
              <w:ind w:left="0" w:firstLine="40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kern w:val="24"/>
                <w:sz w:val="28"/>
                <w:szCs w:val="28"/>
                <w:lang w:eastAsia="ru-RU"/>
              </w:rPr>
              <w:t>Адресные методические рекомендации педагогическим работникам ДОО по внедрению ФОП ДО, подготовке педагогов для участия в конкурсах педагогического мастерства.</w:t>
            </w:r>
          </w:p>
        </w:tc>
      </w:tr>
      <w:tr w:rsidR="00397974" w:rsidRPr="00397974" w:rsidTr="0018660F">
        <w:tc>
          <w:tcPr>
            <w:tcW w:w="3823" w:type="dxa"/>
          </w:tcPr>
          <w:p w:rsidR="00397974" w:rsidRPr="00397974" w:rsidRDefault="00397974" w:rsidP="00397974">
            <w:pPr>
              <w:tabs>
                <w:tab w:val="left" w:pos="1710"/>
              </w:tabs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</w:pP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lastRenderedPageBreak/>
              <w:t>Социальные</w:t>
            </w:r>
            <w:proofErr w:type="spellEnd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397974">
              <w:rPr>
                <w:rFonts w:ascii="Times New Roman" w:eastAsia="Arial Unicode MS" w:hAnsi="Times New Roman" w:cs="Times New Roman"/>
                <w:bCs/>
                <w:kern w:val="24"/>
                <w:sz w:val="28"/>
                <w:szCs w:val="28"/>
                <w:lang w:val="en-US" w:eastAsia="ru-RU"/>
              </w:rPr>
              <w:t>партнеры</w:t>
            </w:r>
            <w:proofErr w:type="spellEnd"/>
          </w:p>
        </w:tc>
        <w:tc>
          <w:tcPr>
            <w:tcW w:w="5522" w:type="dxa"/>
          </w:tcPr>
          <w:p w:rsidR="00397974" w:rsidRPr="00397974" w:rsidRDefault="00397974" w:rsidP="00960258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Органы управления образованием (дошкольное образование) Учредитель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ГБОУ ДПО «Нижегородский институт развития образования», кафедра дошкольного образования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Спонсоры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Поддерживающая аудитория - родители (законные представители), общественные организации и др.</w:t>
            </w:r>
          </w:p>
          <w:p w:rsidR="00397974" w:rsidRPr="00397974" w:rsidRDefault="00397974" w:rsidP="00960258">
            <w:pPr>
              <w:widowControl w:val="0"/>
              <w:numPr>
                <w:ilvl w:val="0"/>
                <w:numId w:val="7"/>
              </w:numPr>
              <w:tabs>
                <w:tab w:val="left" w:pos="182"/>
              </w:tabs>
              <w:spacing w:after="0" w:line="240" w:lineRule="auto"/>
              <w:ind w:left="0" w:firstLine="0"/>
              <w:contextualSpacing/>
              <w:rPr>
                <w:rFonts w:ascii="Times New Roman" w:eastAsia="Times New Roman" w:hAnsi="Times New Roman" w:cs="Times New Roman"/>
                <w:b/>
                <w:bCs/>
                <w:i/>
                <w:kern w:val="24"/>
                <w:sz w:val="28"/>
                <w:szCs w:val="28"/>
                <w:lang w:eastAsia="ru-RU"/>
              </w:rPr>
            </w:pPr>
            <w:r w:rsidRPr="0039797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Средства массовой информации</w:t>
            </w:r>
          </w:p>
        </w:tc>
      </w:tr>
    </w:tbl>
    <w:p w:rsidR="00397974" w:rsidRDefault="00397974" w:rsidP="00397974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60258" w:rsidRDefault="00960258" w:rsidP="0096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4C02">
        <w:rPr>
          <w:rFonts w:ascii="Times New Roman" w:eastAsia="Times New Roman" w:hAnsi="Times New Roman" w:cs="Times New Roman"/>
          <w:b/>
          <w:sz w:val="28"/>
          <w:szCs w:val="28"/>
        </w:rPr>
        <w:t>ИНФОРМАЦИОННО</w:t>
      </w:r>
      <w:r w:rsidRPr="001A4C02">
        <w:rPr>
          <w:rFonts w:ascii="Times New Roman" w:eastAsia="Times New Roman" w:hAnsi="Times New Roman" w:cs="Times New Roman"/>
          <w:b/>
          <w:spacing w:val="-3"/>
          <w:sz w:val="28"/>
          <w:szCs w:val="28"/>
        </w:rPr>
        <w:t xml:space="preserve"> </w:t>
      </w:r>
      <w:r w:rsidRPr="001A4C02">
        <w:rPr>
          <w:rFonts w:ascii="Times New Roman" w:eastAsia="Times New Roman" w:hAnsi="Times New Roman" w:cs="Times New Roman"/>
          <w:b/>
          <w:sz w:val="28"/>
          <w:szCs w:val="28"/>
        </w:rPr>
        <w:t>-</w:t>
      </w:r>
      <w:r w:rsidRPr="001A4C0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A4C02">
        <w:rPr>
          <w:rFonts w:ascii="Times New Roman" w:eastAsia="Times New Roman" w:hAnsi="Times New Roman" w:cs="Times New Roman"/>
          <w:b/>
          <w:sz w:val="28"/>
          <w:szCs w:val="28"/>
        </w:rPr>
        <w:t>АНАЛИТИЧЕСКОЕ</w:t>
      </w:r>
      <w:r w:rsidRPr="001A4C0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A4C02">
        <w:rPr>
          <w:rFonts w:ascii="Times New Roman" w:eastAsia="Times New Roman" w:hAnsi="Times New Roman" w:cs="Times New Roman"/>
          <w:b/>
          <w:sz w:val="28"/>
          <w:szCs w:val="28"/>
        </w:rPr>
        <w:t>ОБОСНОВАНИЕ</w:t>
      </w:r>
      <w:r w:rsidRPr="001A4C02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1A4C02">
        <w:rPr>
          <w:rFonts w:ascii="Times New Roman" w:eastAsia="Times New Roman" w:hAnsi="Times New Roman" w:cs="Times New Roman"/>
          <w:b/>
          <w:sz w:val="28"/>
          <w:szCs w:val="28"/>
        </w:rPr>
        <w:t>ПРОЕКТА</w:t>
      </w:r>
    </w:p>
    <w:p w:rsidR="003F30C8" w:rsidRPr="001A4C02" w:rsidRDefault="003F30C8" w:rsidP="0096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258" w:rsidRPr="001A4C02" w:rsidRDefault="001A4C02" w:rsidP="001A4C02">
      <w:pPr>
        <w:pStyle w:val="a3"/>
        <w:spacing w:line="360" w:lineRule="auto"/>
        <w:ind w:left="0" w:hanging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4C02">
        <w:rPr>
          <w:rFonts w:ascii="Times New Roman" w:hAnsi="Times New Roman" w:cs="Times New Roman"/>
          <w:sz w:val="28"/>
          <w:szCs w:val="28"/>
        </w:rPr>
        <w:t>Изучение содержания ФОП: читаем построчно, выделяем смысловые блоки, рассматриваем преемственность задач (по возрастным группам) и их интеграцию (по образовательным областям) Сравниваем свою ООП и ФОП, создаем план корректировки ООП или разработки новой ОП программы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0258" w:rsidRDefault="00960258" w:rsidP="00960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60258">
        <w:rPr>
          <w:rFonts w:ascii="Times New Roman" w:eastAsia="Times New Roman" w:hAnsi="Times New Roman" w:cs="Times New Roman"/>
          <w:b/>
          <w:sz w:val="28"/>
          <w:szCs w:val="28"/>
        </w:rPr>
        <w:t>ЦЕЛЕВОЙ</w:t>
      </w:r>
      <w:r w:rsidRPr="00960258">
        <w:rPr>
          <w:rFonts w:ascii="Times New Roman" w:eastAsia="Times New Roman" w:hAnsi="Times New Roman" w:cs="Times New Roman"/>
          <w:b/>
          <w:spacing w:val="-4"/>
          <w:sz w:val="28"/>
          <w:szCs w:val="28"/>
        </w:rPr>
        <w:t xml:space="preserve"> </w:t>
      </w:r>
      <w:r w:rsidRPr="00960258">
        <w:rPr>
          <w:rFonts w:ascii="Times New Roman" w:eastAsia="Times New Roman" w:hAnsi="Times New Roman" w:cs="Times New Roman"/>
          <w:b/>
          <w:sz w:val="28"/>
          <w:szCs w:val="28"/>
        </w:rPr>
        <w:t>БЛОК ПРОЕКТА</w:t>
      </w:r>
    </w:p>
    <w:p w:rsidR="00960258" w:rsidRDefault="00960258" w:rsidP="00960258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60258" w:rsidRDefault="00960258" w:rsidP="0096025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0DC0">
        <w:rPr>
          <w:rFonts w:ascii="Times New Roman" w:eastAsia="Times New Roman" w:hAnsi="Times New Roman" w:cs="Times New Roman"/>
          <w:sz w:val="28"/>
          <w:szCs w:val="28"/>
          <w:u w:val="single"/>
        </w:rPr>
        <w:t>Цель проекта</w:t>
      </w:r>
      <w:r w:rsidRPr="000E0D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:</w:t>
      </w:r>
      <w:r w:rsidRPr="0096025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397974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Обеспечить организационно-методическое сопровождение внедрения и реализации ФОП ДО в соответствии с требованиями законодательства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960258" w:rsidRPr="000E0DC0" w:rsidRDefault="00960258" w:rsidP="00960258">
      <w:pPr>
        <w:pStyle w:val="a3"/>
        <w:spacing w:after="0" w:line="360" w:lineRule="auto"/>
        <w:ind w:hanging="72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</w:pPr>
      <w:r w:rsidRPr="000E0DC0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Задачи:</w:t>
      </w:r>
    </w:p>
    <w:p w:rsidR="00960258" w:rsidRPr="00960258" w:rsidRDefault="00960258" w:rsidP="00960258">
      <w:pPr>
        <w:pStyle w:val="a3"/>
        <w:numPr>
          <w:ilvl w:val="0"/>
          <w:numId w:val="10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Изучить законодательные акты, методические рекомендации федерального, регионального и муниципального уровней (предметная область – дошкольное образование)</w:t>
      </w:r>
      <w:r w:rsid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960258" w:rsidRPr="00960258" w:rsidRDefault="00960258" w:rsidP="00960258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Определить основные этапы и направления внедрения ФОП дошкольного образования в ДОО (стратегия на краткосрочный период)</w:t>
      </w:r>
      <w:r w:rsid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960258" w:rsidRPr="00960258" w:rsidRDefault="00960258" w:rsidP="00960258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Разработать и реализовать план-график (дорожную карту) внедрения и реализации ФОП ДО в ДОО (тактические шаги на краткосрочный период)</w:t>
      </w:r>
      <w:r w:rsid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960258" w:rsidRPr="00960258" w:rsidRDefault="00960258" w:rsidP="00960258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lastRenderedPageBreak/>
        <w:t>Актуализировать образовательную программу ДОО</w:t>
      </w:r>
      <w:r w:rsid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960258" w:rsidRPr="00960258" w:rsidRDefault="00960258" w:rsidP="00960258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Актуализировать (внести изменения, дополнения) в Программу развития ДОО в контексте изменений законодательства</w:t>
      </w:r>
      <w:r w:rsid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960258" w:rsidRPr="00960258" w:rsidRDefault="00960258" w:rsidP="00960258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Привести в соответствие с рекомендациями </w:t>
      </w:r>
      <w:proofErr w:type="spellStart"/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Минпроса</w:t>
      </w:r>
      <w:proofErr w:type="spellEnd"/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РФ инфраструктуру ДОО</w:t>
      </w:r>
      <w:r w:rsid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960258" w:rsidRPr="00960258" w:rsidRDefault="00960258" w:rsidP="00960258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Обеспечить ресурсное сопровождение внедрения и реализации ФОП ДО (в соответствии с организационным разделом ФОП ДО)</w:t>
      </w:r>
      <w:r w:rsid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960258" w:rsidRDefault="00960258" w:rsidP="00960258">
      <w:pPr>
        <w:widowControl w:val="0"/>
        <w:numPr>
          <w:ilvl w:val="0"/>
          <w:numId w:val="9"/>
        </w:numPr>
        <w:tabs>
          <w:tab w:val="left" w:pos="284"/>
        </w:tabs>
        <w:spacing w:after="0" w:line="360" w:lineRule="auto"/>
        <w:ind w:left="0" w:firstLine="0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  <w:r w:rsidRPr="00960258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Привести в соответствие с законодательством контент официального сайта ДОО</w:t>
      </w:r>
      <w:r w:rsid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0E0DC0" w:rsidRPr="000E0DC0" w:rsidRDefault="000E0DC0" w:rsidP="000E0DC0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</w:pP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u w:val="single"/>
          <w:lang w:eastAsia="ru-RU"/>
        </w:rPr>
        <w:t>Ожидаемые результаты:</w:t>
      </w:r>
    </w:p>
    <w:p w:rsidR="000E0DC0" w:rsidRPr="000E0DC0" w:rsidRDefault="000E0DC0" w:rsidP="000E0DC0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Реализованы основные этапы и направления внедрения ФОП дошкольного образования в ДОО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E0DC0" w:rsidRPr="000E0DC0" w:rsidRDefault="000E0DC0" w:rsidP="000E0DC0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Реализован план-график (дорожная карта) внедрения и реализации ФОП ДО в ДОО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0E0DC0" w:rsidRPr="000E0DC0" w:rsidRDefault="000E0DC0" w:rsidP="000E0DC0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Актуализирована (разработана) Образовательная программа ДОО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 xml:space="preserve"> </w:t>
      </w:r>
    </w:p>
    <w:p w:rsidR="000E0DC0" w:rsidRPr="000E0DC0" w:rsidRDefault="000E0DC0" w:rsidP="000E0DC0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Актуализирована Программа развития ДОО в контексте изменений законодательства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0E0DC0" w:rsidRPr="000E0DC0" w:rsidRDefault="000E0DC0" w:rsidP="000E0DC0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Наличие современной инфраструктуры ДОО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0E0DC0" w:rsidRPr="000E0DC0" w:rsidRDefault="000E0DC0" w:rsidP="000E0DC0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Наличие ресурсного сопровождения внедрения и реализации ФОП ДО (в соответствии с организационным разделом ФОП ДО)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;</w:t>
      </w:r>
    </w:p>
    <w:p w:rsidR="000E0DC0" w:rsidRPr="003F30C8" w:rsidRDefault="000E0DC0" w:rsidP="000E0DC0">
      <w:pPr>
        <w:pStyle w:val="a3"/>
        <w:numPr>
          <w:ilvl w:val="0"/>
          <w:numId w:val="11"/>
        </w:numPr>
        <w:tabs>
          <w:tab w:val="left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E0DC0"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Действующий в соответствии с законодательством официальный сайт ДОО</w:t>
      </w:r>
      <w:r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  <w:t>.</w:t>
      </w:r>
    </w:p>
    <w:p w:rsidR="003F30C8" w:rsidRDefault="003F30C8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0C8" w:rsidRDefault="003F30C8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0C8" w:rsidRDefault="003F30C8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0C8" w:rsidRDefault="003F30C8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0C8" w:rsidRDefault="003F30C8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0C8" w:rsidRDefault="003F30C8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0C8" w:rsidRDefault="003F30C8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3F30C8" w:rsidRDefault="003F30C8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3F30C8" w:rsidSect="00397974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18660F" w:rsidRPr="00770E92" w:rsidRDefault="0018660F" w:rsidP="0018660F">
      <w:pPr>
        <w:pStyle w:val="Default"/>
        <w:jc w:val="center"/>
        <w:rPr>
          <w:b/>
        </w:rPr>
      </w:pPr>
      <w:r w:rsidRPr="00770E92">
        <w:rPr>
          <w:b/>
        </w:rPr>
        <w:lastRenderedPageBreak/>
        <w:t xml:space="preserve">ДОРОЖНАЯ КАРТА </w:t>
      </w:r>
    </w:p>
    <w:p w:rsidR="0018660F" w:rsidRDefault="0018660F" w:rsidP="0018660F">
      <w:pPr>
        <w:pStyle w:val="Default"/>
        <w:jc w:val="center"/>
        <w:rPr>
          <w:b/>
        </w:rPr>
      </w:pPr>
      <w:r w:rsidRPr="00770E92">
        <w:rPr>
          <w:b/>
        </w:rPr>
        <w:t>ПО В</w:t>
      </w:r>
      <w:r>
        <w:rPr>
          <w:b/>
        </w:rPr>
        <w:t>Н</w:t>
      </w:r>
      <w:r w:rsidRPr="00770E92">
        <w:rPr>
          <w:b/>
        </w:rPr>
        <w:t>ЕД</w:t>
      </w:r>
      <w:r>
        <w:rPr>
          <w:b/>
        </w:rPr>
        <w:t>Р</w:t>
      </w:r>
      <w:r w:rsidRPr="00770E92">
        <w:rPr>
          <w:b/>
        </w:rPr>
        <w:t>ЕНИЮ И РЕАЛИЗАЦИИ Ф</w:t>
      </w:r>
      <w:r>
        <w:rPr>
          <w:b/>
        </w:rPr>
        <w:t>ЕДЕРАЛЬНОЙ ОБРАЗОВАТЕЛЬНОЙ ПРОГРАММЫ</w:t>
      </w:r>
    </w:p>
    <w:p w:rsidR="0018660F" w:rsidRPr="00E311A8" w:rsidRDefault="0018660F" w:rsidP="0018660F">
      <w:pPr>
        <w:pStyle w:val="Default"/>
        <w:jc w:val="center"/>
        <w:rPr>
          <w:b/>
          <w:sz w:val="28"/>
          <w:szCs w:val="28"/>
        </w:rPr>
      </w:pPr>
      <w:r>
        <w:rPr>
          <w:b/>
        </w:rPr>
        <w:t>(ФОП</w:t>
      </w:r>
      <w:r w:rsidRPr="00770E92">
        <w:rPr>
          <w:b/>
        </w:rPr>
        <w:t xml:space="preserve"> ДОШКОЛЬНОГО ОБРАЗОВАНИЯ</w:t>
      </w:r>
      <w:r>
        <w:rPr>
          <w:b/>
        </w:rPr>
        <w:t xml:space="preserve">) в МБДОУ </w:t>
      </w:r>
      <w:r w:rsidRPr="00E311A8">
        <w:rPr>
          <w:b/>
          <w:sz w:val="28"/>
          <w:szCs w:val="28"/>
        </w:rPr>
        <w:t>д/с «Солнышко»</w:t>
      </w:r>
    </w:p>
    <w:p w:rsidR="0018660F" w:rsidRDefault="0018660F" w:rsidP="0018660F">
      <w:pPr>
        <w:pStyle w:val="Default"/>
        <w:jc w:val="center"/>
        <w:rPr>
          <w:b/>
        </w:rPr>
      </w:pPr>
    </w:p>
    <w:p w:rsidR="0018660F" w:rsidRDefault="0018660F" w:rsidP="0018660F">
      <w:pPr>
        <w:pStyle w:val="Default"/>
        <w:jc w:val="center"/>
        <w:rPr>
          <w:b/>
        </w:rPr>
      </w:pPr>
    </w:p>
    <w:p w:rsidR="0018660F" w:rsidRDefault="0018660F" w:rsidP="0018660F">
      <w:pPr>
        <w:pStyle w:val="Default"/>
        <w:jc w:val="center"/>
        <w:rPr>
          <w:b/>
        </w:rPr>
      </w:pPr>
    </w:p>
    <w:p w:rsidR="0018660F" w:rsidRDefault="0018660F" w:rsidP="0018660F">
      <w:pPr>
        <w:pStyle w:val="Default"/>
        <w:jc w:val="both"/>
        <w:rPr>
          <w:b/>
        </w:rPr>
      </w:pPr>
      <w:r>
        <w:rPr>
          <w:b/>
        </w:rPr>
        <w:t>Первый этап – аналитико-информационный</w:t>
      </w:r>
    </w:p>
    <w:p w:rsidR="0018660F" w:rsidRPr="00770E92" w:rsidRDefault="0018660F" w:rsidP="0018660F">
      <w:pPr>
        <w:pStyle w:val="Default"/>
        <w:jc w:val="both"/>
      </w:pPr>
      <w:r w:rsidRPr="00770E92">
        <w:t xml:space="preserve">Подготовка </w:t>
      </w:r>
      <w:r>
        <w:t>плана действий (дорожной карты) по внедрению ФОП ДО</w:t>
      </w:r>
    </w:p>
    <w:p w:rsidR="0018660F" w:rsidRPr="00770E92" w:rsidRDefault="0018660F" w:rsidP="0018660F">
      <w:pPr>
        <w:pStyle w:val="Default"/>
        <w:jc w:val="both"/>
      </w:pPr>
      <w:r w:rsidRPr="00770E92">
        <w:t>Создание рабочей группы</w:t>
      </w:r>
    </w:p>
    <w:p w:rsidR="0018660F" w:rsidRDefault="0018660F" w:rsidP="0018660F">
      <w:pPr>
        <w:pStyle w:val="Default"/>
        <w:jc w:val="both"/>
      </w:pPr>
      <w:r w:rsidRPr="00770E92">
        <w:t xml:space="preserve">Подготовка и проведение педагогического совета </w:t>
      </w:r>
      <w:r>
        <w:t>и рабочих совещаний по проблеме</w:t>
      </w:r>
    </w:p>
    <w:p w:rsidR="0018660F" w:rsidRDefault="0018660F" w:rsidP="0018660F">
      <w:pPr>
        <w:pStyle w:val="Default"/>
        <w:jc w:val="both"/>
      </w:pPr>
    </w:p>
    <w:p w:rsidR="0018660F" w:rsidRDefault="0018660F" w:rsidP="0018660F">
      <w:pPr>
        <w:pStyle w:val="Default"/>
        <w:jc w:val="both"/>
      </w:pPr>
    </w:p>
    <w:p w:rsidR="0018660F" w:rsidRPr="00770E92" w:rsidRDefault="0018660F" w:rsidP="0018660F">
      <w:pPr>
        <w:pStyle w:val="Default"/>
        <w:jc w:val="both"/>
        <w:rPr>
          <w:b/>
        </w:rPr>
      </w:pPr>
      <w:r w:rsidRPr="00770E92">
        <w:rPr>
          <w:b/>
        </w:rPr>
        <w:t>Второй этап</w:t>
      </w:r>
      <w:r>
        <w:rPr>
          <w:b/>
        </w:rPr>
        <w:t xml:space="preserve"> - внедренческий</w:t>
      </w:r>
    </w:p>
    <w:p w:rsidR="0018660F" w:rsidRDefault="0018660F" w:rsidP="0018660F">
      <w:pPr>
        <w:pStyle w:val="Default"/>
        <w:jc w:val="both"/>
      </w:pPr>
      <w:r>
        <w:t>Определение изменений в образовательной деятельности ДОО в контексте ФОП ДО по всем условиям в соответствии с требованиями ФГОС дошкольного образования</w:t>
      </w:r>
    </w:p>
    <w:p w:rsidR="0018660F" w:rsidRDefault="0018660F" w:rsidP="0018660F">
      <w:pPr>
        <w:pStyle w:val="Default"/>
        <w:jc w:val="both"/>
      </w:pPr>
    </w:p>
    <w:p w:rsidR="0018660F" w:rsidRDefault="0018660F" w:rsidP="0018660F">
      <w:pPr>
        <w:pStyle w:val="Default"/>
        <w:jc w:val="both"/>
      </w:pPr>
    </w:p>
    <w:p w:rsidR="0018660F" w:rsidRDefault="0018660F" w:rsidP="0018660F">
      <w:pPr>
        <w:pStyle w:val="Default"/>
        <w:jc w:val="both"/>
      </w:pPr>
    </w:p>
    <w:p w:rsidR="0018660F" w:rsidRPr="00770E92" w:rsidRDefault="0018660F" w:rsidP="0018660F">
      <w:pPr>
        <w:pStyle w:val="Default"/>
        <w:jc w:val="center"/>
        <w:rPr>
          <w:b/>
        </w:rPr>
      </w:pPr>
      <w:r w:rsidRPr="00770E92">
        <w:rPr>
          <w:b/>
        </w:rPr>
        <w:t>Реализация 1 этапа</w:t>
      </w:r>
    </w:p>
    <w:p w:rsidR="0018660F" w:rsidRDefault="0018660F" w:rsidP="0018660F">
      <w:pPr>
        <w:pStyle w:val="Default"/>
        <w:jc w:val="center"/>
      </w:pPr>
      <w:r>
        <w:t>Подготовка и проведение педагогического совета и создание рабочей группы</w:t>
      </w:r>
    </w:p>
    <w:p w:rsidR="0018660F" w:rsidRDefault="0018660F" w:rsidP="0018660F">
      <w:pPr>
        <w:pStyle w:val="Default"/>
        <w:jc w:val="center"/>
      </w:pPr>
      <w:r>
        <w:t xml:space="preserve"> для разработки плана-графика на переходный период внедрения ФОП ДО </w:t>
      </w:r>
    </w:p>
    <w:p w:rsidR="0018660F" w:rsidRDefault="0018660F" w:rsidP="0018660F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846"/>
        <w:gridCol w:w="11907"/>
        <w:gridCol w:w="1813"/>
      </w:tblGrid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№№</w:t>
            </w:r>
          </w:p>
          <w:p w:rsidR="0018660F" w:rsidRDefault="0018660F" w:rsidP="0018660F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Сроки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Создание рабочей группы, обеспечивающей координацию действий коллектива ДОО по нормативно-организационному, информационному, научно-методическому, экспертному сопровождению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март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Формирование пакета нормативно-правовых актов, регламентирующих образовательную деятельность в соответствии с ФОП ДО  администрацией ДОО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март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Изучение и анализ нормативно-правовых актов педагогическими работниками ДОО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март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 xml:space="preserve">4. 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Обеспечение повышения квалификации управленческих и педагогических работников ДОО по проблеме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5.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 xml:space="preserve">Обеспечение участия членов рабочей группы (экспертов) в конференциях, семинарах, </w:t>
            </w:r>
            <w:proofErr w:type="spellStart"/>
            <w:r>
              <w:t>вебинарах</w:t>
            </w:r>
            <w:proofErr w:type="spellEnd"/>
            <w:r>
              <w:t xml:space="preserve"> и других мероприятиях по внедрению ФОП ДО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6.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Составление и утверждение плана действий на переходный период внедрения ФОП ДО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</w:tbl>
    <w:p w:rsidR="0018660F" w:rsidRDefault="0018660F" w:rsidP="0018660F">
      <w:pPr>
        <w:pStyle w:val="Default"/>
        <w:jc w:val="center"/>
      </w:pPr>
    </w:p>
    <w:p w:rsidR="0018660F" w:rsidRDefault="0018660F" w:rsidP="0018660F">
      <w:pPr>
        <w:pStyle w:val="Default"/>
        <w:jc w:val="center"/>
      </w:pPr>
    </w:p>
    <w:p w:rsidR="0018660F" w:rsidRDefault="0018660F" w:rsidP="0018660F">
      <w:pPr>
        <w:pStyle w:val="Default"/>
        <w:jc w:val="center"/>
        <w:rPr>
          <w:b/>
        </w:rPr>
      </w:pPr>
      <w:r w:rsidRPr="006401AC">
        <w:rPr>
          <w:b/>
        </w:rPr>
        <w:lastRenderedPageBreak/>
        <w:t>Реализация 2 этапа</w:t>
      </w:r>
    </w:p>
    <w:p w:rsidR="0018660F" w:rsidRDefault="0018660F" w:rsidP="0018660F">
      <w:pPr>
        <w:pStyle w:val="Default"/>
        <w:jc w:val="center"/>
        <w:rPr>
          <w:b/>
        </w:rPr>
      </w:pPr>
    </w:p>
    <w:p w:rsidR="0018660F" w:rsidRDefault="0018660F" w:rsidP="0018660F">
      <w:pPr>
        <w:pStyle w:val="Default"/>
        <w:jc w:val="center"/>
      </w:pPr>
      <w:r w:rsidRPr="00F36ED6">
        <w:t xml:space="preserve">Определение </w:t>
      </w:r>
      <w:r>
        <w:t>условий внедрения ФОП ДО</w:t>
      </w:r>
    </w:p>
    <w:p w:rsidR="0018660F" w:rsidRDefault="0018660F" w:rsidP="0018660F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846"/>
        <w:gridCol w:w="11907"/>
        <w:gridCol w:w="1813"/>
      </w:tblGrid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№№</w:t>
            </w:r>
          </w:p>
          <w:p w:rsidR="0018660F" w:rsidRDefault="0018660F" w:rsidP="0018660F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center"/>
            </w:pPr>
            <w:r>
              <w:t>Общие установочные мероприятия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Сроки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 xml:space="preserve">Организация обсуждения нормативных документов 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Изучение и анализ структуры и содержания ФОП ДО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 xml:space="preserve">Приведение нормативно-правовой базы деятельности ДОО в соответствие с законодательством и в контексте внедрения ФОП ДО 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Определение состава программно-методического обеспечения, УМК для разработки ОП ДОО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5.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Внесение изменений и дополнений в годовой план деятельности ДОО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май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7.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Составление и утверждение плана действий (дорожной карты) переходного периода к реализации ФОП ДО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март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</w:p>
        </w:tc>
      </w:tr>
    </w:tbl>
    <w:p w:rsidR="0018660F" w:rsidRDefault="0018660F" w:rsidP="0018660F">
      <w:pPr>
        <w:pStyle w:val="Default"/>
        <w:jc w:val="center"/>
      </w:pPr>
    </w:p>
    <w:p w:rsidR="0018660F" w:rsidRDefault="0018660F" w:rsidP="0018660F">
      <w:pPr>
        <w:pStyle w:val="Default"/>
        <w:jc w:val="center"/>
      </w:pPr>
      <w:r>
        <w:t>Финансово-экономическое обеспечение подготовки к внедрению ФОП ДО</w:t>
      </w:r>
    </w:p>
    <w:p w:rsidR="0018660F" w:rsidRDefault="0018660F" w:rsidP="0018660F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846"/>
        <w:gridCol w:w="11907"/>
        <w:gridCol w:w="1813"/>
      </w:tblGrid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№№</w:t>
            </w:r>
          </w:p>
          <w:p w:rsidR="0018660F" w:rsidRDefault="0018660F" w:rsidP="0018660F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Сроки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Расчет потребностей в расходах с учетом муниципального задания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Внесение изменений в локальные акты, регламентирующие установление заработной платы с учетом нагрузок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август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Приведение в соответствие с ФОП ДО  должностных инструкций работников ДОО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июнь-август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</w:p>
        </w:tc>
      </w:tr>
    </w:tbl>
    <w:p w:rsidR="0018660F" w:rsidRDefault="0018660F" w:rsidP="0018660F">
      <w:pPr>
        <w:pStyle w:val="Default"/>
        <w:jc w:val="center"/>
      </w:pPr>
    </w:p>
    <w:p w:rsidR="0018660F" w:rsidRDefault="0018660F" w:rsidP="0018660F">
      <w:pPr>
        <w:pStyle w:val="Default"/>
        <w:jc w:val="center"/>
      </w:pPr>
      <w:r>
        <w:t>Информационное обеспечение введения ФОП ДО</w:t>
      </w:r>
    </w:p>
    <w:p w:rsidR="0018660F" w:rsidRDefault="0018660F" w:rsidP="0018660F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846"/>
        <w:gridCol w:w="11907"/>
        <w:gridCol w:w="1813"/>
      </w:tblGrid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№№</w:t>
            </w:r>
          </w:p>
          <w:p w:rsidR="0018660F" w:rsidRDefault="0018660F" w:rsidP="0018660F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Сроки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Размещение информации на официальном сайте ДОО о введении ФОП ДО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август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 xml:space="preserve">Внесение информации о мероприятиях по введению ФОП ДО в карты самоанализа, отчет по </w:t>
            </w:r>
            <w:proofErr w:type="spellStart"/>
            <w:r>
              <w:t>самообследованию</w:t>
            </w:r>
            <w:proofErr w:type="spellEnd"/>
            <w:r>
              <w:t xml:space="preserve"> и другие документы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</w:p>
        </w:tc>
      </w:tr>
    </w:tbl>
    <w:p w:rsidR="0018660F" w:rsidRDefault="0018660F" w:rsidP="0018660F">
      <w:pPr>
        <w:pStyle w:val="Default"/>
        <w:jc w:val="center"/>
      </w:pPr>
      <w:r>
        <w:lastRenderedPageBreak/>
        <w:t>Кадровое обеспечение внедрения ФОП ДО</w:t>
      </w:r>
    </w:p>
    <w:p w:rsidR="0018660F" w:rsidRDefault="0018660F" w:rsidP="0018660F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846"/>
        <w:gridCol w:w="11907"/>
        <w:gridCol w:w="1813"/>
      </w:tblGrid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№№</w:t>
            </w:r>
          </w:p>
          <w:p w:rsidR="0018660F" w:rsidRDefault="0018660F" w:rsidP="0018660F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Сроки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Повышение квалификации руководящих и педагогических работников ДОО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апрель-май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Обеспечение информационной базы данных и библиотечного фонда как центра информатизации педагогов ДОО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май-август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</w:p>
        </w:tc>
      </w:tr>
    </w:tbl>
    <w:p w:rsidR="0018660F" w:rsidRDefault="0018660F" w:rsidP="0018660F">
      <w:pPr>
        <w:pStyle w:val="Default"/>
        <w:jc w:val="center"/>
      </w:pPr>
    </w:p>
    <w:p w:rsidR="0018660F" w:rsidRDefault="0018660F" w:rsidP="0018660F">
      <w:pPr>
        <w:pStyle w:val="Default"/>
        <w:jc w:val="center"/>
      </w:pPr>
      <w:r>
        <w:t>Материально-техническое обеспечение</w:t>
      </w:r>
    </w:p>
    <w:p w:rsidR="0018660F" w:rsidRDefault="0018660F" w:rsidP="0018660F">
      <w:pPr>
        <w:pStyle w:val="Default"/>
        <w:jc w:val="center"/>
      </w:pPr>
    </w:p>
    <w:tbl>
      <w:tblPr>
        <w:tblStyle w:val="a4"/>
        <w:tblW w:w="0" w:type="auto"/>
        <w:tblLook w:val="04A0"/>
      </w:tblPr>
      <w:tblGrid>
        <w:gridCol w:w="846"/>
        <w:gridCol w:w="11907"/>
        <w:gridCol w:w="1813"/>
      </w:tblGrid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№№</w:t>
            </w:r>
          </w:p>
          <w:p w:rsidR="0018660F" w:rsidRDefault="0018660F" w:rsidP="0018660F">
            <w:pPr>
              <w:pStyle w:val="Default"/>
              <w:jc w:val="center"/>
            </w:pPr>
            <w:r>
              <w:t>п/п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center"/>
            </w:pPr>
            <w:r>
              <w:t>Мероприятия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Сроки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1.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Изучение и применение методических рекомендаций по созданию современной инфраструктуры ДОО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май-август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Изучение перечней оборудования, литературы, дидактических материалов в контексте требований ФОП ДО с учетом методических рекомендаций по инфраструктуре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май-август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  <w:r>
              <w:t>Создание новых компонентов развивающей предметно-пространственной среды с учетом ФОП ДО</w:t>
            </w: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  <w:r>
              <w:t>июнь-август 2023г</w:t>
            </w:r>
          </w:p>
        </w:tc>
      </w:tr>
      <w:tr w:rsidR="0018660F" w:rsidTr="0018660F">
        <w:tc>
          <w:tcPr>
            <w:tcW w:w="846" w:type="dxa"/>
          </w:tcPr>
          <w:p w:rsidR="0018660F" w:rsidRDefault="0018660F" w:rsidP="0018660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11907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813" w:type="dxa"/>
          </w:tcPr>
          <w:p w:rsidR="0018660F" w:rsidRDefault="0018660F" w:rsidP="0018660F">
            <w:pPr>
              <w:pStyle w:val="Default"/>
              <w:jc w:val="center"/>
            </w:pPr>
          </w:p>
        </w:tc>
      </w:tr>
    </w:tbl>
    <w:p w:rsidR="0018660F" w:rsidRDefault="0018660F" w:rsidP="0018660F">
      <w:pPr>
        <w:pStyle w:val="Default"/>
        <w:jc w:val="center"/>
      </w:pPr>
    </w:p>
    <w:p w:rsidR="0018660F" w:rsidRDefault="0018660F" w:rsidP="0018660F">
      <w:pPr>
        <w:pStyle w:val="Default"/>
        <w:jc w:val="center"/>
      </w:pPr>
    </w:p>
    <w:p w:rsidR="0018660F" w:rsidRDefault="0018660F" w:rsidP="0018660F">
      <w:pPr>
        <w:pStyle w:val="Default"/>
        <w:jc w:val="center"/>
        <w:rPr>
          <w:b/>
        </w:rPr>
      </w:pPr>
      <w:r w:rsidRPr="00A86B51">
        <w:rPr>
          <w:b/>
        </w:rPr>
        <w:t xml:space="preserve">ПЛАН-ГРАФИК МЕРОПРИЯТИЙ ПО ОБЕСПЕЧЕНИЮ ПЕРЕХОДНОГО ПЕРИОДА </w:t>
      </w:r>
      <w:r>
        <w:rPr>
          <w:b/>
        </w:rPr>
        <w:t>ВНЕДРЕНИЯ</w:t>
      </w:r>
      <w:r w:rsidRPr="00A86B51">
        <w:rPr>
          <w:b/>
        </w:rPr>
        <w:t xml:space="preserve"> ФОП ДО</w:t>
      </w:r>
    </w:p>
    <w:p w:rsidR="0018660F" w:rsidRDefault="0018660F" w:rsidP="0018660F">
      <w:pPr>
        <w:pStyle w:val="Default"/>
        <w:jc w:val="center"/>
        <w:rPr>
          <w:b/>
        </w:rPr>
      </w:pPr>
    </w:p>
    <w:tbl>
      <w:tblPr>
        <w:tblStyle w:val="a4"/>
        <w:tblW w:w="0" w:type="auto"/>
        <w:tblLook w:val="04A0"/>
      </w:tblPr>
      <w:tblGrid>
        <w:gridCol w:w="822"/>
        <w:gridCol w:w="4771"/>
        <w:gridCol w:w="1511"/>
        <w:gridCol w:w="2179"/>
        <w:gridCol w:w="2992"/>
        <w:gridCol w:w="2291"/>
      </w:tblGrid>
      <w:tr w:rsidR="0018660F" w:rsidTr="0018660F">
        <w:tc>
          <w:tcPr>
            <w:tcW w:w="822" w:type="dxa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№№</w:t>
            </w:r>
          </w:p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п/п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Мероприятия</w:t>
            </w:r>
          </w:p>
        </w:tc>
        <w:tc>
          <w:tcPr>
            <w:tcW w:w="1511" w:type="dxa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Примерные сроки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Ответственные</w:t>
            </w: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Ожидаемый результат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Формы отчетных документов</w:t>
            </w:r>
          </w:p>
        </w:tc>
      </w:tr>
      <w:tr w:rsidR="0018660F" w:rsidTr="0018660F">
        <w:tc>
          <w:tcPr>
            <w:tcW w:w="14566" w:type="dxa"/>
            <w:gridSpan w:val="6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Организационно-управленческие условия</w:t>
            </w:r>
          </w:p>
        </w:tc>
      </w:tr>
      <w:tr w:rsidR="0018660F" w:rsidTr="0018660F">
        <w:tc>
          <w:tcPr>
            <w:tcW w:w="822" w:type="dxa"/>
          </w:tcPr>
          <w:p w:rsidR="0018660F" w:rsidRPr="00E05695" w:rsidRDefault="0018660F" w:rsidP="0018660F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4771" w:type="dxa"/>
          </w:tcPr>
          <w:p w:rsidR="0018660F" w:rsidRPr="00E05695" w:rsidRDefault="0018660F" w:rsidP="0018660F">
            <w:pPr>
              <w:pStyle w:val="Default"/>
              <w:jc w:val="both"/>
            </w:pPr>
            <w:r>
              <w:t>Создание рабочей группы по внедрению ФОП ДО</w:t>
            </w:r>
          </w:p>
        </w:tc>
        <w:tc>
          <w:tcPr>
            <w:tcW w:w="1511" w:type="dxa"/>
          </w:tcPr>
          <w:p w:rsidR="0018660F" w:rsidRPr="00DB5C90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  <w:tc>
          <w:tcPr>
            <w:tcW w:w="2179" w:type="dxa"/>
          </w:tcPr>
          <w:p w:rsidR="0018660F" w:rsidRPr="00DB5C90" w:rsidRDefault="0018660F" w:rsidP="0018660F">
            <w:pPr>
              <w:pStyle w:val="Default"/>
              <w:jc w:val="both"/>
            </w:pPr>
            <w:r w:rsidRPr="00DB5C90">
              <w:t>Заведующий ДОО</w:t>
            </w:r>
          </w:p>
        </w:tc>
        <w:tc>
          <w:tcPr>
            <w:tcW w:w="2992" w:type="dxa"/>
          </w:tcPr>
          <w:p w:rsidR="0018660F" w:rsidRPr="00DB5C90" w:rsidRDefault="0018660F" w:rsidP="0018660F">
            <w:pPr>
              <w:pStyle w:val="Default"/>
              <w:jc w:val="both"/>
            </w:pPr>
            <w:r>
              <w:t>Продуктивная деятельность рабочей группы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Приказ по ДОО о создании рабочей группы по внедрению ФОП ДО</w:t>
            </w:r>
          </w:p>
          <w:p w:rsidR="0018660F" w:rsidRPr="00DB5C90" w:rsidRDefault="0018660F" w:rsidP="0018660F">
            <w:pPr>
              <w:pStyle w:val="Default"/>
              <w:jc w:val="both"/>
            </w:pPr>
            <w:r>
              <w:t xml:space="preserve">Положение о </w:t>
            </w:r>
            <w:r>
              <w:lastRenderedPageBreak/>
              <w:t>творческой группе</w:t>
            </w:r>
          </w:p>
        </w:tc>
      </w:tr>
      <w:tr w:rsidR="0018660F" w:rsidTr="0018660F">
        <w:tc>
          <w:tcPr>
            <w:tcW w:w="822" w:type="dxa"/>
          </w:tcPr>
          <w:p w:rsidR="0018660F" w:rsidRPr="00E05695" w:rsidRDefault="0018660F" w:rsidP="0018660F">
            <w:pPr>
              <w:pStyle w:val="Default"/>
              <w:numPr>
                <w:ilvl w:val="0"/>
                <w:numId w:val="12"/>
              </w:numPr>
            </w:pP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 xml:space="preserve">Разработка и утверждение дорожной карты по внедрению ФОП ДО </w:t>
            </w:r>
          </w:p>
        </w:tc>
        <w:tc>
          <w:tcPr>
            <w:tcW w:w="1511" w:type="dxa"/>
          </w:tcPr>
          <w:p w:rsidR="0018660F" w:rsidRPr="00DB5C90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 ДОО</w:t>
            </w:r>
          </w:p>
          <w:p w:rsidR="0018660F" w:rsidRPr="00DB5C90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  <w:r>
              <w:t>Реализованная в полном объеме дорожная карта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Система мероприятий, план-график действий</w:t>
            </w:r>
          </w:p>
          <w:p w:rsidR="0018660F" w:rsidRDefault="0018660F" w:rsidP="0018660F">
            <w:pPr>
              <w:pStyle w:val="Default"/>
              <w:jc w:val="both"/>
            </w:pPr>
          </w:p>
          <w:p w:rsidR="0018660F" w:rsidRDefault="0018660F" w:rsidP="0018660F">
            <w:pPr>
              <w:pStyle w:val="Default"/>
              <w:jc w:val="both"/>
            </w:pPr>
            <w:r>
              <w:t>Приказ по ДОО об утверждении дорожной карты по реализации направлений внедрения ФОП ДО</w:t>
            </w:r>
          </w:p>
        </w:tc>
      </w:tr>
      <w:tr w:rsidR="0018660F" w:rsidRPr="00DB5C90" w:rsidTr="0018660F">
        <w:tc>
          <w:tcPr>
            <w:tcW w:w="822" w:type="dxa"/>
          </w:tcPr>
          <w:p w:rsidR="0018660F" w:rsidRPr="00DB5C90" w:rsidRDefault="0018660F" w:rsidP="0018660F">
            <w:pPr>
              <w:pStyle w:val="Default"/>
              <w:jc w:val="center"/>
            </w:pPr>
            <w:r w:rsidRPr="00DB5C90">
              <w:t>3.</w:t>
            </w:r>
          </w:p>
        </w:tc>
        <w:tc>
          <w:tcPr>
            <w:tcW w:w="4771" w:type="dxa"/>
          </w:tcPr>
          <w:p w:rsidR="0018660F" w:rsidRPr="00DB5C90" w:rsidRDefault="0018660F" w:rsidP="0018660F">
            <w:pPr>
              <w:pStyle w:val="Default"/>
              <w:jc w:val="both"/>
            </w:pPr>
            <w:r w:rsidRPr="00DB5C90">
              <w:t xml:space="preserve"> </w:t>
            </w:r>
            <w:r>
              <w:t>Предварительный анализ ресурсного обеспечения, условий для внедрения ФОП ДО</w:t>
            </w:r>
          </w:p>
        </w:tc>
        <w:tc>
          <w:tcPr>
            <w:tcW w:w="1511" w:type="dxa"/>
          </w:tcPr>
          <w:p w:rsidR="0018660F" w:rsidRPr="00DB5C90" w:rsidRDefault="0018660F" w:rsidP="0018660F">
            <w:pPr>
              <w:pStyle w:val="Default"/>
              <w:jc w:val="center"/>
            </w:pPr>
            <w:r>
              <w:t>апрель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Заведующая ДОО</w:t>
            </w:r>
          </w:p>
          <w:p w:rsidR="0018660F" w:rsidRPr="00DB5C90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DB5C90" w:rsidRDefault="0018660F" w:rsidP="0018660F">
            <w:pPr>
              <w:pStyle w:val="Default"/>
              <w:jc w:val="both"/>
            </w:pPr>
            <w:r>
              <w:t>Аналитические данные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Аналитическая справка с учетом направлений внедрения ФОП ДО</w:t>
            </w:r>
          </w:p>
          <w:p w:rsidR="0018660F" w:rsidRPr="00DB5C90" w:rsidRDefault="0018660F" w:rsidP="0018660F">
            <w:pPr>
              <w:pStyle w:val="Default"/>
              <w:jc w:val="both"/>
            </w:pPr>
            <w:r>
              <w:t>Выписка из протокола педагогического совета</w:t>
            </w:r>
          </w:p>
        </w:tc>
      </w:tr>
      <w:tr w:rsidR="0018660F" w:rsidRPr="00DB5C90" w:rsidTr="0018660F">
        <w:tc>
          <w:tcPr>
            <w:tcW w:w="822" w:type="dxa"/>
          </w:tcPr>
          <w:p w:rsidR="0018660F" w:rsidRPr="00DB5C90" w:rsidRDefault="0018660F" w:rsidP="0018660F">
            <w:pPr>
              <w:pStyle w:val="Default"/>
              <w:jc w:val="center"/>
            </w:pPr>
            <w:r w:rsidRPr="00DB5C90">
              <w:t>4.</w:t>
            </w:r>
          </w:p>
        </w:tc>
        <w:tc>
          <w:tcPr>
            <w:tcW w:w="4771" w:type="dxa"/>
          </w:tcPr>
          <w:p w:rsidR="0018660F" w:rsidRPr="00DB5C90" w:rsidRDefault="0018660F" w:rsidP="0018660F">
            <w:pPr>
              <w:pStyle w:val="Default"/>
              <w:jc w:val="both"/>
            </w:pPr>
            <w:r>
              <w:t>Внесение изменений в годовой план ДОО</w:t>
            </w:r>
          </w:p>
        </w:tc>
        <w:tc>
          <w:tcPr>
            <w:tcW w:w="1511" w:type="dxa"/>
          </w:tcPr>
          <w:p w:rsidR="0018660F" w:rsidRPr="00DB5C90" w:rsidRDefault="0018660F" w:rsidP="0018660F">
            <w:pPr>
              <w:pStyle w:val="Default"/>
              <w:jc w:val="center"/>
            </w:pPr>
            <w:r>
              <w:t>май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Заведующая ДОО</w:t>
            </w:r>
          </w:p>
          <w:p w:rsidR="0018660F" w:rsidRPr="00DB5C90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DB5C90" w:rsidRDefault="0018660F" w:rsidP="0018660F">
            <w:pPr>
              <w:pStyle w:val="Default"/>
              <w:jc w:val="both"/>
            </w:pPr>
            <w:r>
              <w:t>Наличие годового плана с изменениями в контексте внедрения ФОП ДО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План-график</w:t>
            </w:r>
          </w:p>
          <w:p w:rsidR="0018660F" w:rsidRDefault="0018660F" w:rsidP="0018660F">
            <w:pPr>
              <w:pStyle w:val="Default"/>
              <w:jc w:val="both"/>
            </w:pPr>
          </w:p>
          <w:p w:rsidR="0018660F" w:rsidRDefault="0018660F" w:rsidP="0018660F">
            <w:pPr>
              <w:pStyle w:val="Default"/>
              <w:jc w:val="both"/>
            </w:pPr>
            <w:r>
              <w:t>Годовой план с изменениями и дополнениями</w:t>
            </w:r>
          </w:p>
          <w:p w:rsidR="0018660F" w:rsidRDefault="0018660F" w:rsidP="0018660F">
            <w:pPr>
              <w:pStyle w:val="Default"/>
              <w:jc w:val="both"/>
            </w:pPr>
          </w:p>
          <w:p w:rsidR="0018660F" w:rsidRPr="00DB5C90" w:rsidRDefault="0018660F" w:rsidP="0018660F">
            <w:pPr>
              <w:pStyle w:val="Default"/>
              <w:jc w:val="both"/>
            </w:pPr>
            <w:r>
              <w:t>Приказ по ДОО об утверждении годового плана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jc w:val="center"/>
            </w:pPr>
            <w:r w:rsidRPr="00D9194A">
              <w:t>5.</w:t>
            </w:r>
          </w:p>
        </w:tc>
        <w:tc>
          <w:tcPr>
            <w:tcW w:w="4771" w:type="dxa"/>
          </w:tcPr>
          <w:p w:rsidR="0018660F" w:rsidRPr="00D9194A" w:rsidRDefault="0018660F" w:rsidP="0018660F">
            <w:pPr>
              <w:pStyle w:val="Default"/>
              <w:jc w:val="both"/>
            </w:pPr>
            <w:r w:rsidRPr="00D9194A">
              <w:t>Рассмотрение рабочих вопросов по в</w:t>
            </w:r>
            <w:r>
              <w:t>недр</w:t>
            </w:r>
            <w:r w:rsidRPr="00D9194A">
              <w:t>ению ФОП на педагогических советах и оперативных совещаниях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апрель-май 2023г</w:t>
            </w:r>
          </w:p>
        </w:tc>
        <w:tc>
          <w:tcPr>
            <w:tcW w:w="2179" w:type="dxa"/>
          </w:tcPr>
          <w:p w:rsidR="0018660F" w:rsidRPr="00D9194A" w:rsidRDefault="0018660F" w:rsidP="0018660F">
            <w:pPr>
              <w:pStyle w:val="Default"/>
              <w:jc w:val="both"/>
            </w:pPr>
            <w:r w:rsidRPr="00D9194A">
              <w:t>Заведующая ДОО</w:t>
            </w:r>
          </w:p>
        </w:tc>
        <w:tc>
          <w:tcPr>
            <w:tcW w:w="2992" w:type="dxa"/>
          </w:tcPr>
          <w:p w:rsidR="0018660F" w:rsidRPr="00D9194A" w:rsidRDefault="0018660F" w:rsidP="0018660F">
            <w:pPr>
              <w:pStyle w:val="Default"/>
              <w:jc w:val="both"/>
            </w:pPr>
            <w:r w:rsidRPr="00D9194A">
              <w:t>Управленческие решения</w:t>
            </w:r>
          </w:p>
        </w:tc>
        <w:tc>
          <w:tcPr>
            <w:tcW w:w="2291" w:type="dxa"/>
          </w:tcPr>
          <w:p w:rsidR="0018660F" w:rsidRPr="00D9194A" w:rsidRDefault="0018660F" w:rsidP="0018660F">
            <w:pPr>
              <w:pStyle w:val="Default"/>
              <w:jc w:val="both"/>
            </w:pPr>
            <w:r w:rsidRPr="00D9194A">
              <w:t xml:space="preserve">Выписки из протоколов </w:t>
            </w:r>
          </w:p>
          <w:p w:rsidR="0018660F" w:rsidRPr="00D9194A" w:rsidRDefault="0018660F" w:rsidP="0018660F">
            <w:pPr>
              <w:pStyle w:val="Default"/>
              <w:jc w:val="both"/>
            </w:pPr>
            <w:r w:rsidRPr="00D9194A">
              <w:t>Локальные акты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Default="0018660F" w:rsidP="0018660F">
            <w:pPr>
              <w:pStyle w:val="Default"/>
              <w:jc w:val="center"/>
            </w:pPr>
            <w:r>
              <w:t>6.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>Внесение изменений в нормативные локальные акты, в том числе ОП ДО, программу развития ДОО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май-август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 w:rsidRPr="00D9194A">
              <w:t>Заведующая ДОО</w:t>
            </w:r>
          </w:p>
        </w:tc>
        <w:tc>
          <w:tcPr>
            <w:tcW w:w="2992" w:type="dxa"/>
          </w:tcPr>
          <w:p w:rsidR="0018660F" w:rsidRPr="00D9194A" w:rsidRDefault="0018660F" w:rsidP="0018660F">
            <w:pPr>
              <w:pStyle w:val="Default"/>
              <w:jc w:val="both"/>
            </w:pPr>
            <w:r w:rsidRPr="00D9194A">
              <w:t>Управленческие решения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Аналитические материалы</w:t>
            </w:r>
          </w:p>
          <w:p w:rsidR="0018660F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Default="0018660F" w:rsidP="0018660F">
            <w:pPr>
              <w:pStyle w:val="Default"/>
              <w:jc w:val="center"/>
            </w:pPr>
            <w:r>
              <w:t>7.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 xml:space="preserve">Мониторинг внедрения ФОП ДО  </w:t>
            </w:r>
            <w:r>
              <w:lastRenderedPageBreak/>
              <w:t>соответствии с мероприятиями плана-графика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lastRenderedPageBreak/>
              <w:t xml:space="preserve">октябрь </w:t>
            </w:r>
            <w:r>
              <w:lastRenderedPageBreak/>
              <w:t>2023г. апрель 2024г</w:t>
            </w:r>
          </w:p>
        </w:tc>
        <w:tc>
          <w:tcPr>
            <w:tcW w:w="2179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lastRenderedPageBreak/>
              <w:t xml:space="preserve">Административная </w:t>
            </w:r>
            <w:r>
              <w:lastRenderedPageBreak/>
              <w:t>группа</w:t>
            </w:r>
          </w:p>
        </w:tc>
        <w:tc>
          <w:tcPr>
            <w:tcW w:w="2992" w:type="dxa"/>
          </w:tcPr>
          <w:p w:rsidR="0018660F" w:rsidRPr="00D9194A" w:rsidRDefault="0018660F" w:rsidP="0018660F">
            <w:pPr>
              <w:pStyle w:val="Default"/>
              <w:jc w:val="both"/>
            </w:pPr>
            <w:r w:rsidRPr="00D9194A">
              <w:lastRenderedPageBreak/>
              <w:t>Управленческие решения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 xml:space="preserve">Технологические </w:t>
            </w:r>
            <w:r>
              <w:lastRenderedPageBreak/>
              <w:t>карты</w:t>
            </w:r>
          </w:p>
          <w:p w:rsidR="0018660F" w:rsidRDefault="0018660F" w:rsidP="0018660F">
            <w:pPr>
              <w:pStyle w:val="Default"/>
              <w:jc w:val="both"/>
            </w:pPr>
            <w:r>
              <w:t>Аналитические материалы</w:t>
            </w:r>
          </w:p>
          <w:p w:rsidR="0018660F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Default="0018660F" w:rsidP="0018660F">
            <w:pPr>
              <w:pStyle w:val="Default"/>
              <w:jc w:val="center"/>
            </w:pPr>
            <w:r>
              <w:lastRenderedPageBreak/>
              <w:t>8.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>Организация отчетности по внедрению ФОП ДО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май 2024г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 ДОО</w:t>
            </w:r>
          </w:p>
        </w:tc>
        <w:tc>
          <w:tcPr>
            <w:tcW w:w="2992" w:type="dxa"/>
          </w:tcPr>
          <w:p w:rsidR="0018660F" w:rsidRPr="00D9194A" w:rsidRDefault="0018660F" w:rsidP="0018660F">
            <w:pPr>
              <w:pStyle w:val="Default"/>
              <w:jc w:val="both"/>
            </w:pPr>
            <w:r w:rsidRPr="00D9194A">
              <w:t>Управленческие решения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Локальные акты Отчеты творческой группы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both"/>
            </w:pP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</w:p>
        </w:tc>
      </w:tr>
      <w:tr w:rsidR="0018660F" w:rsidRPr="00D9194A" w:rsidTr="0018660F">
        <w:tc>
          <w:tcPr>
            <w:tcW w:w="822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both"/>
            </w:pP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</w:p>
        </w:tc>
      </w:tr>
      <w:tr w:rsidR="0018660F" w:rsidTr="0018660F">
        <w:tc>
          <w:tcPr>
            <w:tcW w:w="14566" w:type="dxa"/>
            <w:gridSpan w:val="6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Кадровые условия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numPr>
                <w:ilvl w:val="0"/>
                <w:numId w:val="13"/>
              </w:numPr>
              <w:jc w:val="center"/>
            </w:pPr>
          </w:p>
        </w:tc>
        <w:tc>
          <w:tcPr>
            <w:tcW w:w="4771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Повышение квалификации руководящих и педагогических работников по проблеме внедрения ФОП ДО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апрель-май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</w:t>
            </w:r>
          </w:p>
          <w:p w:rsidR="0018660F" w:rsidRPr="00D9194A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Профессиональная компетентность руководящих и педагогических работников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Удостоверения План повышения квалификации</w:t>
            </w:r>
          </w:p>
          <w:p w:rsidR="0018660F" w:rsidRPr="00D9194A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771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Проведение инструктивно-методических совещаний, педагогических часов, проблемных обучающих семинаров с указанием тематики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апрель-май 2023г</w:t>
            </w:r>
          </w:p>
        </w:tc>
        <w:tc>
          <w:tcPr>
            <w:tcW w:w="2179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Аналитические материалы Выписки из протоколов</w:t>
            </w:r>
          </w:p>
          <w:p w:rsidR="0018660F" w:rsidRPr="00D9194A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771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Организация, контроль и анализ открытых просмотров образовательной деятельности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февраль-март 2024г</w:t>
            </w:r>
          </w:p>
        </w:tc>
        <w:tc>
          <w:tcPr>
            <w:tcW w:w="2179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2291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Аналитические материалы Методические рекомендации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>Организация участия педагогических работников в педагогических советах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179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2291" w:type="dxa"/>
          </w:tcPr>
          <w:p w:rsidR="0018660F" w:rsidRPr="00D9194A" w:rsidRDefault="0018660F" w:rsidP="0018660F">
            <w:pPr>
              <w:pStyle w:val="Default"/>
              <w:jc w:val="both"/>
            </w:pPr>
            <w:r>
              <w:t>Отчетные материалы Методические рекомендации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5.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>Участие коллектива ДОО в конференциях и семинарах по проблеме на разных уровнях образования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Перечень мероприятий Сертификаты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6.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>Организация индивидуального консультирования педагогических работников на основе  изучения запросов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в течение учебного года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Методические рекомендации</w:t>
            </w:r>
          </w:p>
          <w:p w:rsidR="0018660F" w:rsidRDefault="0018660F" w:rsidP="0018660F">
            <w:pPr>
              <w:pStyle w:val="Default"/>
              <w:jc w:val="both"/>
            </w:pPr>
            <w:r>
              <w:t xml:space="preserve">Пакет методических </w:t>
            </w:r>
            <w:r>
              <w:lastRenderedPageBreak/>
              <w:t>материалов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lastRenderedPageBreak/>
              <w:t>7.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>Формирование творческих групп по методическим проблемам внедрения ФОП ДО</w:t>
            </w: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center"/>
            </w:pPr>
            <w:r>
              <w:t>апрель-август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Методические рекомендации Пакет методических материалов</w:t>
            </w:r>
          </w:p>
        </w:tc>
      </w:tr>
      <w:tr w:rsidR="0018660F" w:rsidRPr="00D9194A" w:rsidTr="0018660F">
        <w:tc>
          <w:tcPr>
            <w:tcW w:w="822" w:type="dxa"/>
          </w:tcPr>
          <w:p w:rsidR="0018660F" w:rsidRPr="00D9194A" w:rsidRDefault="0018660F" w:rsidP="0018660F">
            <w:pPr>
              <w:pStyle w:val="Default"/>
              <w:jc w:val="both"/>
            </w:pP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1511" w:type="dxa"/>
          </w:tcPr>
          <w:p w:rsidR="0018660F" w:rsidRPr="00D9194A" w:rsidRDefault="0018660F" w:rsidP="0018660F">
            <w:pPr>
              <w:pStyle w:val="Default"/>
              <w:jc w:val="both"/>
            </w:pP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</w:p>
        </w:tc>
      </w:tr>
      <w:tr w:rsidR="0018660F" w:rsidTr="0018660F">
        <w:tc>
          <w:tcPr>
            <w:tcW w:w="14566" w:type="dxa"/>
            <w:gridSpan w:val="6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Материально-технические условия</w:t>
            </w:r>
          </w:p>
        </w:tc>
      </w:tr>
      <w:tr w:rsidR="0018660F" w:rsidRPr="003C63DF" w:rsidTr="0018660F">
        <w:tc>
          <w:tcPr>
            <w:tcW w:w="822" w:type="dxa"/>
          </w:tcPr>
          <w:p w:rsidR="0018660F" w:rsidRPr="003C63DF" w:rsidRDefault="0018660F" w:rsidP="0018660F">
            <w:pPr>
              <w:pStyle w:val="Default"/>
              <w:jc w:val="center"/>
            </w:pPr>
            <w:r>
              <w:t>1.</w:t>
            </w:r>
          </w:p>
        </w:tc>
        <w:tc>
          <w:tcPr>
            <w:tcW w:w="4771" w:type="dxa"/>
          </w:tcPr>
          <w:p w:rsidR="0018660F" w:rsidRPr="003C63DF" w:rsidRDefault="0018660F" w:rsidP="0018660F">
            <w:pPr>
              <w:pStyle w:val="Default"/>
              <w:jc w:val="both"/>
            </w:pPr>
            <w:r w:rsidRPr="003C63DF">
              <w:t>Обеспечение осн</w:t>
            </w:r>
            <w:r>
              <w:t>а</w:t>
            </w:r>
            <w:r w:rsidRPr="003C63DF">
              <w:t xml:space="preserve">щенности </w:t>
            </w:r>
            <w:r>
              <w:t xml:space="preserve">оборудованием </w:t>
            </w:r>
            <w:r w:rsidRPr="003C63DF">
              <w:t xml:space="preserve">в соответствии с </w:t>
            </w:r>
            <w:r>
              <w:t xml:space="preserve">ФГОС ДО, </w:t>
            </w:r>
            <w:r w:rsidRPr="003C63DF">
              <w:t>ФОП ДО и рекомендациями по созданию инфраструкт</w:t>
            </w:r>
            <w:r>
              <w:t>уры ДОО</w:t>
            </w:r>
          </w:p>
        </w:tc>
        <w:tc>
          <w:tcPr>
            <w:tcW w:w="1511" w:type="dxa"/>
          </w:tcPr>
          <w:p w:rsidR="0018660F" w:rsidRPr="003C63DF" w:rsidRDefault="0018660F" w:rsidP="0018660F">
            <w:pPr>
              <w:pStyle w:val="Default"/>
              <w:jc w:val="center"/>
            </w:pPr>
            <w:r>
              <w:t>июнь-август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 ДОО</w:t>
            </w:r>
          </w:p>
          <w:p w:rsidR="0018660F" w:rsidRPr="003C63DF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3C63DF" w:rsidRDefault="0018660F" w:rsidP="0018660F">
            <w:pPr>
              <w:pStyle w:val="Default"/>
              <w:jc w:val="both"/>
            </w:pPr>
            <w:r>
              <w:t>Оснащенность оборудованием  с учетом требований ФОП ДО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Перечень</w:t>
            </w:r>
          </w:p>
          <w:p w:rsidR="0018660F" w:rsidRPr="003C63DF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18660F" w:rsidRPr="003C63DF" w:rsidTr="0018660F">
        <w:tc>
          <w:tcPr>
            <w:tcW w:w="822" w:type="dxa"/>
          </w:tcPr>
          <w:p w:rsidR="0018660F" w:rsidRPr="003C63DF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771" w:type="dxa"/>
          </w:tcPr>
          <w:p w:rsidR="0018660F" w:rsidRPr="003C63DF" w:rsidRDefault="0018660F" w:rsidP="0018660F">
            <w:pPr>
              <w:pStyle w:val="Default"/>
              <w:jc w:val="both"/>
            </w:pPr>
            <w:r w:rsidRPr="003C63DF">
              <w:t>Обеспечение соответствия материально-технической базы ДОО реализации  ФОП ДО</w:t>
            </w:r>
            <w:r>
              <w:t xml:space="preserve"> действующим санитарным, противопожарным  нормам и нормам труда работников образовательной организации</w:t>
            </w:r>
          </w:p>
        </w:tc>
        <w:tc>
          <w:tcPr>
            <w:tcW w:w="1511" w:type="dxa"/>
          </w:tcPr>
          <w:p w:rsidR="0018660F" w:rsidRPr="003C63DF" w:rsidRDefault="0018660F" w:rsidP="0018660F">
            <w:pPr>
              <w:pStyle w:val="Default"/>
              <w:jc w:val="center"/>
            </w:pPr>
            <w:r>
              <w:t>постоянно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 ДОО</w:t>
            </w:r>
          </w:p>
          <w:p w:rsidR="0018660F" w:rsidRPr="003C63DF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3C63DF" w:rsidRDefault="0018660F" w:rsidP="0018660F">
            <w:pPr>
              <w:pStyle w:val="Default"/>
              <w:jc w:val="both"/>
            </w:pPr>
            <w:r>
              <w:t>Материально-технические условия для реализации ФОП ДО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Перечень</w:t>
            </w:r>
          </w:p>
          <w:p w:rsidR="0018660F" w:rsidRPr="003C63DF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18660F" w:rsidRPr="002E4E25" w:rsidTr="0018660F">
        <w:tc>
          <w:tcPr>
            <w:tcW w:w="822" w:type="dxa"/>
          </w:tcPr>
          <w:p w:rsidR="0018660F" w:rsidRPr="002E4E25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771" w:type="dxa"/>
          </w:tcPr>
          <w:p w:rsidR="0018660F" w:rsidRPr="002E4E25" w:rsidRDefault="0018660F" w:rsidP="0018660F">
            <w:pPr>
              <w:pStyle w:val="Default"/>
              <w:jc w:val="both"/>
            </w:pPr>
            <w:r w:rsidRPr="002E4E25">
              <w:t>Обеспечение укомплектованности библиотеки ДОО печатными и электронными образовательными ресурсами</w:t>
            </w:r>
            <w:r>
              <w:t xml:space="preserve"> в соответствии с ФГОС ДО и ФОП ДО</w:t>
            </w:r>
          </w:p>
        </w:tc>
        <w:tc>
          <w:tcPr>
            <w:tcW w:w="1511" w:type="dxa"/>
          </w:tcPr>
          <w:p w:rsidR="0018660F" w:rsidRPr="002E4E25" w:rsidRDefault="0018660F" w:rsidP="0018660F">
            <w:pPr>
              <w:pStyle w:val="Default"/>
              <w:jc w:val="center"/>
            </w:pPr>
            <w:r>
              <w:t>июнь-август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 ДОО</w:t>
            </w:r>
          </w:p>
          <w:p w:rsidR="0018660F" w:rsidRPr="002E4E25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2E4E25" w:rsidRDefault="0018660F" w:rsidP="0018660F">
            <w:pPr>
              <w:pStyle w:val="Default"/>
              <w:jc w:val="both"/>
            </w:pPr>
            <w:r>
              <w:t>Укомплектованность библиотеки необходимыми учебными, справочными пособиями, художественной литературой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Перечень</w:t>
            </w:r>
          </w:p>
          <w:p w:rsidR="0018660F" w:rsidRPr="002E4E25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18660F" w:rsidRPr="002E4E25" w:rsidTr="0018660F">
        <w:tc>
          <w:tcPr>
            <w:tcW w:w="822" w:type="dxa"/>
          </w:tcPr>
          <w:p w:rsidR="0018660F" w:rsidRPr="002E4E25" w:rsidRDefault="0018660F" w:rsidP="0018660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771" w:type="dxa"/>
          </w:tcPr>
          <w:p w:rsidR="0018660F" w:rsidRPr="002E4E25" w:rsidRDefault="0018660F" w:rsidP="0018660F">
            <w:pPr>
              <w:pStyle w:val="Default"/>
              <w:jc w:val="both"/>
            </w:pPr>
            <w:r>
              <w:t xml:space="preserve">Обеспечение доступа педагогов, переходящих на ФОП ДО, электронными образовательными ресурсами, размещенными в федеральных и региональных базах данных </w:t>
            </w:r>
          </w:p>
        </w:tc>
        <w:tc>
          <w:tcPr>
            <w:tcW w:w="1511" w:type="dxa"/>
          </w:tcPr>
          <w:p w:rsidR="0018660F" w:rsidRPr="002E4E25" w:rsidRDefault="0018660F" w:rsidP="0018660F">
            <w:pPr>
              <w:pStyle w:val="Default"/>
              <w:jc w:val="center"/>
            </w:pPr>
            <w:r>
              <w:t>апрель-август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 ДОО</w:t>
            </w:r>
          </w:p>
          <w:p w:rsidR="0018660F" w:rsidRPr="002E4E25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Pr="002E4E25" w:rsidRDefault="0018660F" w:rsidP="0018660F">
            <w:pPr>
              <w:pStyle w:val="Default"/>
              <w:jc w:val="both"/>
            </w:pPr>
            <w:r>
              <w:t>Профессиональная компетентность руководителя и педагогов в использовании электронных образовательных ресурсов</w:t>
            </w:r>
          </w:p>
        </w:tc>
        <w:tc>
          <w:tcPr>
            <w:tcW w:w="2291" w:type="dxa"/>
          </w:tcPr>
          <w:p w:rsidR="0018660F" w:rsidRPr="002E4E25" w:rsidRDefault="0018660F" w:rsidP="0018660F">
            <w:pPr>
              <w:pStyle w:val="Default"/>
              <w:jc w:val="both"/>
            </w:pPr>
            <w:r>
              <w:t>Отчетные данные</w:t>
            </w:r>
          </w:p>
        </w:tc>
      </w:tr>
      <w:tr w:rsidR="0018660F" w:rsidRPr="002E4E25" w:rsidTr="0018660F">
        <w:tc>
          <w:tcPr>
            <w:tcW w:w="822" w:type="dxa"/>
          </w:tcPr>
          <w:p w:rsidR="0018660F" w:rsidRPr="002E4E25" w:rsidRDefault="0018660F" w:rsidP="0018660F">
            <w:pPr>
              <w:pStyle w:val="Default"/>
              <w:jc w:val="center"/>
            </w:pPr>
            <w:r>
              <w:t>5.</w:t>
            </w:r>
          </w:p>
        </w:tc>
        <w:tc>
          <w:tcPr>
            <w:tcW w:w="4771" w:type="dxa"/>
          </w:tcPr>
          <w:p w:rsidR="0018660F" w:rsidRDefault="0018660F" w:rsidP="0018660F">
            <w:pPr>
              <w:pStyle w:val="Default"/>
              <w:jc w:val="both"/>
            </w:pPr>
            <w:r>
              <w:t>Обеспечение контролируемого доступа участников образовательных отношений к информационным образовательным ресурсам в сети Интернет</w:t>
            </w:r>
          </w:p>
        </w:tc>
        <w:tc>
          <w:tcPr>
            <w:tcW w:w="1511" w:type="dxa"/>
          </w:tcPr>
          <w:p w:rsidR="0018660F" w:rsidRPr="002E4E25" w:rsidRDefault="0018660F" w:rsidP="0018660F">
            <w:pPr>
              <w:pStyle w:val="Default"/>
              <w:jc w:val="center"/>
            </w:pPr>
            <w:r>
              <w:t>постоянно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</w:t>
            </w:r>
          </w:p>
          <w:p w:rsidR="0018660F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</w:tc>
        <w:tc>
          <w:tcPr>
            <w:tcW w:w="2992" w:type="dxa"/>
          </w:tcPr>
          <w:p w:rsidR="0018660F" w:rsidRDefault="0018660F" w:rsidP="0018660F">
            <w:pPr>
              <w:pStyle w:val="Default"/>
              <w:jc w:val="both"/>
            </w:pPr>
            <w:r>
              <w:t xml:space="preserve">Возможности доступа пользователей к банку актуальной информации и обеспечение возможности дистанционной поддержки  участников </w:t>
            </w:r>
            <w:r>
              <w:lastRenderedPageBreak/>
              <w:t>образовательных отношений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lastRenderedPageBreak/>
              <w:t>Локальные акты</w:t>
            </w:r>
          </w:p>
          <w:p w:rsidR="0018660F" w:rsidRDefault="0018660F" w:rsidP="0018660F">
            <w:pPr>
              <w:pStyle w:val="Default"/>
              <w:jc w:val="both"/>
            </w:pPr>
            <w:r>
              <w:t xml:space="preserve">Банк данных полезных ссылок, наличие странички «ФОП ДО» на официальном сайте </w:t>
            </w:r>
            <w:r>
              <w:lastRenderedPageBreak/>
              <w:t>ДОО</w:t>
            </w:r>
          </w:p>
        </w:tc>
      </w:tr>
      <w:tr w:rsidR="0018660F" w:rsidTr="0018660F">
        <w:tc>
          <w:tcPr>
            <w:tcW w:w="14566" w:type="dxa"/>
            <w:gridSpan w:val="6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lastRenderedPageBreak/>
              <w:t>РППС</w:t>
            </w:r>
          </w:p>
        </w:tc>
      </w:tr>
      <w:tr w:rsidR="0018660F" w:rsidRPr="00AF0B0D" w:rsidTr="0018660F">
        <w:tc>
          <w:tcPr>
            <w:tcW w:w="822" w:type="dxa"/>
          </w:tcPr>
          <w:p w:rsidR="0018660F" w:rsidRPr="00AF0B0D" w:rsidRDefault="0018660F" w:rsidP="0018660F">
            <w:pPr>
              <w:pStyle w:val="Default"/>
              <w:jc w:val="center"/>
            </w:pPr>
            <w:r w:rsidRPr="00AF0B0D">
              <w:t>1.</w:t>
            </w:r>
          </w:p>
        </w:tc>
        <w:tc>
          <w:tcPr>
            <w:tcW w:w="4771" w:type="dxa"/>
          </w:tcPr>
          <w:p w:rsidR="0018660F" w:rsidRPr="00AF0B0D" w:rsidRDefault="0018660F" w:rsidP="0018660F">
            <w:pPr>
              <w:pStyle w:val="Default"/>
              <w:jc w:val="both"/>
            </w:pPr>
            <w:r w:rsidRPr="00AF0B0D">
              <w:t xml:space="preserve">Мониторинг компонентов РППС в контексте </w:t>
            </w:r>
            <w:r>
              <w:t xml:space="preserve">ФГОС ДО и </w:t>
            </w:r>
            <w:r w:rsidRPr="00AF0B0D">
              <w:t>ФОП ДО</w:t>
            </w:r>
          </w:p>
        </w:tc>
        <w:tc>
          <w:tcPr>
            <w:tcW w:w="1511" w:type="dxa"/>
          </w:tcPr>
          <w:p w:rsidR="0018660F" w:rsidRPr="00AF0B0D" w:rsidRDefault="0018660F" w:rsidP="0018660F">
            <w:pPr>
              <w:pStyle w:val="Default"/>
              <w:jc w:val="center"/>
            </w:pPr>
            <w:r>
              <w:t>сентябрь-май</w:t>
            </w:r>
          </w:p>
        </w:tc>
        <w:tc>
          <w:tcPr>
            <w:tcW w:w="2179" w:type="dxa"/>
          </w:tcPr>
          <w:p w:rsidR="0018660F" w:rsidRPr="00AF0B0D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Pr="00AF0B0D" w:rsidRDefault="0018660F" w:rsidP="0018660F">
            <w:pPr>
              <w:pStyle w:val="Default"/>
              <w:jc w:val="both"/>
            </w:pPr>
            <w:r>
              <w:t>Результаты мониторинга</w:t>
            </w:r>
          </w:p>
        </w:tc>
        <w:tc>
          <w:tcPr>
            <w:tcW w:w="2291" w:type="dxa"/>
          </w:tcPr>
          <w:p w:rsidR="0018660F" w:rsidRPr="00AF0B0D" w:rsidRDefault="0018660F" w:rsidP="0018660F">
            <w:pPr>
              <w:pStyle w:val="Default"/>
              <w:jc w:val="both"/>
            </w:pPr>
            <w:r>
              <w:t>Аналитическая справка Инструментарий</w:t>
            </w:r>
          </w:p>
        </w:tc>
      </w:tr>
      <w:tr w:rsidR="0018660F" w:rsidRPr="00AF0B0D" w:rsidTr="0018660F">
        <w:tc>
          <w:tcPr>
            <w:tcW w:w="822" w:type="dxa"/>
          </w:tcPr>
          <w:p w:rsidR="0018660F" w:rsidRPr="00AF0B0D" w:rsidRDefault="0018660F" w:rsidP="0018660F">
            <w:pPr>
              <w:pStyle w:val="Default"/>
              <w:jc w:val="center"/>
            </w:pPr>
            <w:r w:rsidRPr="00AF0B0D">
              <w:t>2.</w:t>
            </w:r>
          </w:p>
        </w:tc>
        <w:tc>
          <w:tcPr>
            <w:tcW w:w="4771" w:type="dxa"/>
          </w:tcPr>
          <w:p w:rsidR="0018660F" w:rsidRPr="00AF0B0D" w:rsidRDefault="0018660F" w:rsidP="0018660F">
            <w:pPr>
              <w:pStyle w:val="Default"/>
              <w:jc w:val="both"/>
            </w:pPr>
            <w:r w:rsidRPr="00AF0B0D">
              <w:t xml:space="preserve">Создание центров развития ребенка с учетом задач и содержания ФОП ДО  </w:t>
            </w:r>
          </w:p>
        </w:tc>
        <w:tc>
          <w:tcPr>
            <w:tcW w:w="1511" w:type="dxa"/>
          </w:tcPr>
          <w:p w:rsidR="0018660F" w:rsidRPr="00AF0B0D" w:rsidRDefault="0018660F" w:rsidP="0018660F">
            <w:pPr>
              <w:pStyle w:val="Default"/>
              <w:jc w:val="center"/>
            </w:pPr>
            <w:r>
              <w:t>июнь-август 2023г</w:t>
            </w:r>
          </w:p>
        </w:tc>
        <w:tc>
          <w:tcPr>
            <w:tcW w:w="2179" w:type="dxa"/>
          </w:tcPr>
          <w:p w:rsidR="0018660F" w:rsidRPr="00AF0B0D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Pr="00AF0B0D" w:rsidRDefault="0018660F" w:rsidP="0018660F">
            <w:pPr>
              <w:pStyle w:val="Default"/>
              <w:jc w:val="both"/>
            </w:pPr>
            <w:r>
              <w:t>Наличие центров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Перечень центров</w:t>
            </w:r>
          </w:p>
          <w:p w:rsidR="0018660F" w:rsidRPr="00AF0B0D" w:rsidRDefault="0018660F" w:rsidP="0018660F">
            <w:pPr>
              <w:pStyle w:val="Default"/>
              <w:jc w:val="both"/>
            </w:pPr>
            <w:r>
              <w:t>Фотогалерея</w:t>
            </w:r>
          </w:p>
        </w:tc>
      </w:tr>
      <w:tr w:rsidR="0018660F" w:rsidRPr="00AF0B0D" w:rsidTr="0018660F">
        <w:tc>
          <w:tcPr>
            <w:tcW w:w="822" w:type="dxa"/>
          </w:tcPr>
          <w:p w:rsidR="0018660F" w:rsidRPr="00AF0B0D" w:rsidRDefault="0018660F" w:rsidP="0018660F">
            <w:pPr>
              <w:pStyle w:val="Default"/>
              <w:jc w:val="center"/>
            </w:pPr>
            <w:r w:rsidRPr="00AF0B0D">
              <w:t>3.</w:t>
            </w:r>
          </w:p>
        </w:tc>
        <w:tc>
          <w:tcPr>
            <w:tcW w:w="4771" w:type="dxa"/>
          </w:tcPr>
          <w:p w:rsidR="0018660F" w:rsidRPr="00AF0B0D" w:rsidRDefault="0018660F" w:rsidP="0018660F">
            <w:pPr>
              <w:pStyle w:val="Default"/>
              <w:jc w:val="both"/>
            </w:pPr>
            <w:r w:rsidRPr="00AF0B0D">
              <w:t>Обновление компонентов РППС необходимыми материалами и художественной литературой</w:t>
            </w:r>
          </w:p>
        </w:tc>
        <w:tc>
          <w:tcPr>
            <w:tcW w:w="1511" w:type="dxa"/>
          </w:tcPr>
          <w:p w:rsidR="0018660F" w:rsidRPr="00AF0B0D" w:rsidRDefault="0018660F" w:rsidP="0018660F">
            <w:pPr>
              <w:pStyle w:val="Default"/>
              <w:jc w:val="center"/>
            </w:pPr>
            <w:r>
              <w:t>июнь-август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 ДОО</w:t>
            </w:r>
          </w:p>
          <w:p w:rsidR="0018660F" w:rsidRPr="00AF0B0D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Pr="00AF0B0D" w:rsidRDefault="0018660F" w:rsidP="0018660F">
            <w:pPr>
              <w:pStyle w:val="Default"/>
              <w:jc w:val="both"/>
            </w:pPr>
            <w:r>
              <w:t>Наличие новых компонентов РППС</w:t>
            </w:r>
          </w:p>
        </w:tc>
        <w:tc>
          <w:tcPr>
            <w:tcW w:w="2291" w:type="dxa"/>
          </w:tcPr>
          <w:p w:rsidR="0018660F" w:rsidRDefault="0018660F" w:rsidP="0018660F">
            <w:pPr>
              <w:pStyle w:val="Default"/>
              <w:jc w:val="both"/>
            </w:pPr>
            <w:r>
              <w:t>Перечень центров</w:t>
            </w:r>
          </w:p>
          <w:p w:rsidR="0018660F" w:rsidRPr="00AF0B0D" w:rsidRDefault="0018660F" w:rsidP="0018660F">
            <w:pPr>
              <w:pStyle w:val="Default"/>
              <w:jc w:val="both"/>
            </w:pPr>
            <w:r>
              <w:t>фотогалерея</w:t>
            </w:r>
          </w:p>
        </w:tc>
      </w:tr>
      <w:tr w:rsidR="0018660F" w:rsidRPr="00AF0B0D" w:rsidTr="0018660F">
        <w:tc>
          <w:tcPr>
            <w:tcW w:w="822" w:type="dxa"/>
          </w:tcPr>
          <w:p w:rsidR="0018660F" w:rsidRPr="00AF0B0D" w:rsidRDefault="0018660F" w:rsidP="0018660F">
            <w:pPr>
              <w:pStyle w:val="Default"/>
              <w:jc w:val="center"/>
            </w:pPr>
          </w:p>
        </w:tc>
        <w:tc>
          <w:tcPr>
            <w:tcW w:w="4771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  <w:tc>
          <w:tcPr>
            <w:tcW w:w="1511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  <w:tc>
          <w:tcPr>
            <w:tcW w:w="2179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  <w:tc>
          <w:tcPr>
            <w:tcW w:w="2992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  <w:tc>
          <w:tcPr>
            <w:tcW w:w="2291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</w:tr>
      <w:tr w:rsidR="0018660F" w:rsidRPr="00AF0B0D" w:rsidTr="0018660F">
        <w:tc>
          <w:tcPr>
            <w:tcW w:w="822" w:type="dxa"/>
          </w:tcPr>
          <w:p w:rsidR="0018660F" w:rsidRPr="00AF0B0D" w:rsidRDefault="0018660F" w:rsidP="0018660F">
            <w:pPr>
              <w:pStyle w:val="Default"/>
              <w:jc w:val="center"/>
            </w:pPr>
          </w:p>
        </w:tc>
        <w:tc>
          <w:tcPr>
            <w:tcW w:w="4771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  <w:tc>
          <w:tcPr>
            <w:tcW w:w="1511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  <w:tc>
          <w:tcPr>
            <w:tcW w:w="2179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  <w:tc>
          <w:tcPr>
            <w:tcW w:w="2992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  <w:tc>
          <w:tcPr>
            <w:tcW w:w="2291" w:type="dxa"/>
          </w:tcPr>
          <w:p w:rsidR="0018660F" w:rsidRPr="00AF0B0D" w:rsidRDefault="0018660F" w:rsidP="0018660F">
            <w:pPr>
              <w:pStyle w:val="Default"/>
              <w:jc w:val="both"/>
            </w:pPr>
          </w:p>
        </w:tc>
      </w:tr>
      <w:tr w:rsidR="0018660F" w:rsidTr="0018660F">
        <w:tc>
          <w:tcPr>
            <w:tcW w:w="14566" w:type="dxa"/>
            <w:gridSpan w:val="6"/>
          </w:tcPr>
          <w:p w:rsidR="0018660F" w:rsidRDefault="0018660F" w:rsidP="0018660F">
            <w:pPr>
              <w:pStyle w:val="Default"/>
              <w:jc w:val="center"/>
              <w:rPr>
                <w:b/>
              </w:rPr>
            </w:pPr>
            <w:r>
              <w:rPr>
                <w:b/>
              </w:rPr>
              <w:t>Информационно-методические условия</w:t>
            </w:r>
          </w:p>
        </w:tc>
      </w:tr>
      <w:tr w:rsidR="0018660F" w:rsidRPr="00AF0B0D" w:rsidTr="0018660F">
        <w:tc>
          <w:tcPr>
            <w:tcW w:w="822" w:type="dxa"/>
          </w:tcPr>
          <w:p w:rsidR="0018660F" w:rsidRPr="00AF0B0D" w:rsidRDefault="0018660F" w:rsidP="0018660F">
            <w:pPr>
              <w:pStyle w:val="Default"/>
              <w:numPr>
                <w:ilvl w:val="0"/>
                <w:numId w:val="14"/>
              </w:numPr>
              <w:jc w:val="center"/>
            </w:pPr>
          </w:p>
        </w:tc>
        <w:tc>
          <w:tcPr>
            <w:tcW w:w="4771" w:type="dxa"/>
          </w:tcPr>
          <w:p w:rsidR="0018660F" w:rsidRPr="00AF0B0D" w:rsidRDefault="0018660F" w:rsidP="0018660F">
            <w:pPr>
              <w:pStyle w:val="Default"/>
              <w:jc w:val="both"/>
            </w:pPr>
            <w:r w:rsidRPr="00AF0B0D">
              <w:t xml:space="preserve"> </w:t>
            </w:r>
            <w:r>
              <w:t>Проведение диагностики готовности к внедрению ФОП ДО</w:t>
            </w:r>
          </w:p>
        </w:tc>
        <w:tc>
          <w:tcPr>
            <w:tcW w:w="1511" w:type="dxa"/>
          </w:tcPr>
          <w:p w:rsidR="0018660F" w:rsidRPr="00AF0B0D" w:rsidRDefault="0018660F" w:rsidP="0018660F">
            <w:pPr>
              <w:pStyle w:val="Default"/>
              <w:jc w:val="center"/>
            </w:pPr>
            <w:r>
              <w:t>август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</w:t>
            </w:r>
          </w:p>
          <w:p w:rsidR="0018660F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  <w:p w:rsidR="0018660F" w:rsidRPr="00AF0B0D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Pr="00AF0B0D" w:rsidRDefault="0018660F" w:rsidP="0018660F">
            <w:pPr>
              <w:pStyle w:val="Default"/>
              <w:jc w:val="both"/>
            </w:pPr>
            <w:r>
              <w:t>Результаты диагностики</w:t>
            </w:r>
          </w:p>
        </w:tc>
        <w:tc>
          <w:tcPr>
            <w:tcW w:w="2291" w:type="dxa"/>
          </w:tcPr>
          <w:p w:rsidR="0018660F" w:rsidRPr="00AF0B0D" w:rsidRDefault="0018660F" w:rsidP="0018660F">
            <w:pPr>
              <w:pStyle w:val="Default"/>
              <w:jc w:val="both"/>
            </w:pPr>
            <w:r>
              <w:t>Инструментарий мониторинга Аналитические материалы</w:t>
            </w:r>
          </w:p>
        </w:tc>
      </w:tr>
      <w:tr w:rsidR="0018660F" w:rsidRPr="002026C6" w:rsidTr="0018660F">
        <w:tc>
          <w:tcPr>
            <w:tcW w:w="822" w:type="dxa"/>
          </w:tcPr>
          <w:p w:rsidR="0018660F" w:rsidRPr="002026C6" w:rsidRDefault="0018660F" w:rsidP="0018660F">
            <w:pPr>
              <w:pStyle w:val="Default"/>
              <w:jc w:val="center"/>
            </w:pPr>
            <w:r>
              <w:t>2.</w:t>
            </w:r>
          </w:p>
        </w:tc>
        <w:tc>
          <w:tcPr>
            <w:tcW w:w="4771" w:type="dxa"/>
          </w:tcPr>
          <w:p w:rsidR="0018660F" w:rsidRPr="002026C6" w:rsidRDefault="0018660F" w:rsidP="0018660F">
            <w:pPr>
              <w:pStyle w:val="Default"/>
              <w:jc w:val="both"/>
            </w:pPr>
            <w:r w:rsidRPr="002026C6">
              <w:t>Размещение на официальном сайте ДОО информации о в</w:t>
            </w:r>
            <w:r>
              <w:t>недрении</w:t>
            </w:r>
            <w:r w:rsidRPr="002026C6">
              <w:t xml:space="preserve"> ФОП ДО</w:t>
            </w:r>
          </w:p>
        </w:tc>
        <w:tc>
          <w:tcPr>
            <w:tcW w:w="1511" w:type="dxa"/>
          </w:tcPr>
          <w:p w:rsidR="0018660F" w:rsidRPr="002026C6" w:rsidRDefault="0018660F" w:rsidP="0018660F">
            <w:pPr>
              <w:pStyle w:val="Default"/>
              <w:jc w:val="center"/>
            </w:pPr>
            <w:r>
              <w:t>август 2023г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</w:t>
            </w:r>
          </w:p>
          <w:p w:rsidR="0018660F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  <w:p w:rsidR="0018660F" w:rsidRPr="002026C6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Pr="002026C6" w:rsidRDefault="0018660F" w:rsidP="0018660F">
            <w:pPr>
              <w:pStyle w:val="Default"/>
              <w:jc w:val="both"/>
            </w:pPr>
            <w:r>
              <w:t>Контент</w:t>
            </w:r>
          </w:p>
        </w:tc>
        <w:tc>
          <w:tcPr>
            <w:tcW w:w="2291" w:type="dxa"/>
          </w:tcPr>
          <w:p w:rsidR="0018660F" w:rsidRPr="002026C6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  <w:tr w:rsidR="0018660F" w:rsidRPr="002026C6" w:rsidTr="0018660F">
        <w:tc>
          <w:tcPr>
            <w:tcW w:w="822" w:type="dxa"/>
          </w:tcPr>
          <w:p w:rsidR="0018660F" w:rsidRPr="002026C6" w:rsidRDefault="0018660F" w:rsidP="0018660F">
            <w:pPr>
              <w:pStyle w:val="Default"/>
              <w:jc w:val="center"/>
            </w:pPr>
            <w:r>
              <w:t>3.</w:t>
            </w:r>
          </w:p>
        </w:tc>
        <w:tc>
          <w:tcPr>
            <w:tcW w:w="4771" w:type="dxa"/>
          </w:tcPr>
          <w:p w:rsidR="0018660F" w:rsidRPr="002026C6" w:rsidRDefault="0018660F" w:rsidP="0018660F">
            <w:pPr>
              <w:pStyle w:val="Default"/>
              <w:jc w:val="both"/>
            </w:pPr>
            <w:r w:rsidRPr="002026C6">
              <w:t>Обеспечение публичной отчетности о ходе и результатах в</w:t>
            </w:r>
            <w:r>
              <w:t>недрения</w:t>
            </w:r>
            <w:r w:rsidRPr="002026C6">
              <w:t xml:space="preserve"> ФОП ДО</w:t>
            </w:r>
          </w:p>
        </w:tc>
        <w:tc>
          <w:tcPr>
            <w:tcW w:w="1511" w:type="dxa"/>
          </w:tcPr>
          <w:p w:rsidR="0018660F" w:rsidRPr="002026C6" w:rsidRDefault="0018660F" w:rsidP="0018660F">
            <w:pPr>
              <w:pStyle w:val="Default"/>
              <w:jc w:val="center"/>
            </w:pPr>
            <w:r>
              <w:t>май 2024г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</w:t>
            </w:r>
          </w:p>
          <w:p w:rsidR="0018660F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  <w:p w:rsidR="0018660F" w:rsidRPr="002026C6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Pr="002026C6" w:rsidRDefault="0018660F" w:rsidP="0018660F">
            <w:pPr>
              <w:pStyle w:val="Default"/>
              <w:jc w:val="both"/>
            </w:pPr>
            <w:r>
              <w:t>Управленческие решения</w:t>
            </w:r>
          </w:p>
        </w:tc>
        <w:tc>
          <w:tcPr>
            <w:tcW w:w="2291" w:type="dxa"/>
          </w:tcPr>
          <w:p w:rsidR="0018660F" w:rsidRPr="002026C6" w:rsidRDefault="0018660F" w:rsidP="0018660F">
            <w:pPr>
              <w:pStyle w:val="Default"/>
              <w:jc w:val="both"/>
            </w:pPr>
            <w:r>
              <w:t>Отчетные материалы Локальные акты</w:t>
            </w:r>
          </w:p>
        </w:tc>
      </w:tr>
      <w:tr w:rsidR="0018660F" w:rsidRPr="002026C6" w:rsidTr="0018660F">
        <w:tc>
          <w:tcPr>
            <w:tcW w:w="822" w:type="dxa"/>
          </w:tcPr>
          <w:p w:rsidR="0018660F" w:rsidRPr="002026C6" w:rsidRDefault="0018660F" w:rsidP="0018660F">
            <w:pPr>
              <w:pStyle w:val="Default"/>
              <w:jc w:val="center"/>
            </w:pPr>
            <w:r>
              <w:t>4.</w:t>
            </w:r>
          </w:p>
        </w:tc>
        <w:tc>
          <w:tcPr>
            <w:tcW w:w="4771" w:type="dxa"/>
          </w:tcPr>
          <w:p w:rsidR="0018660F" w:rsidRPr="002026C6" w:rsidRDefault="0018660F" w:rsidP="0018660F">
            <w:pPr>
              <w:pStyle w:val="Default"/>
              <w:jc w:val="both"/>
            </w:pPr>
            <w:r w:rsidRPr="002026C6">
              <w:t>Информирование общественности через СМИ о в</w:t>
            </w:r>
            <w:r>
              <w:t>недр</w:t>
            </w:r>
            <w:r w:rsidRPr="002026C6">
              <w:t xml:space="preserve">ении и реализации ФОП ДО </w:t>
            </w:r>
          </w:p>
        </w:tc>
        <w:tc>
          <w:tcPr>
            <w:tcW w:w="1511" w:type="dxa"/>
          </w:tcPr>
          <w:p w:rsidR="0018660F" w:rsidRPr="002026C6" w:rsidRDefault="0018660F" w:rsidP="0018660F">
            <w:pPr>
              <w:pStyle w:val="Default"/>
              <w:jc w:val="center"/>
            </w:pPr>
            <w:r>
              <w:t>май 2024г</w:t>
            </w:r>
          </w:p>
        </w:tc>
        <w:tc>
          <w:tcPr>
            <w:tcW w:w="2179" w:type="dxa"/>
          </w:tcPr>
          <w:p w:rsidR="0018660F" w:rsidRDefault="0018660F" w:rsidP="0018660F">
            <w:pPr>
              <w:pStyle w:val="Default"/>
              <w:jc w:val="both"/>
            </w:pPr>
            <w:r>
              <w:t>Заведующий</w:t>
            </w:r>
          </w:p>
          <w:p w:rsidR="0018660F" w:rsidRDefault="0018660F" w:rsidP="0018660F">
            <w:pPr>
              <w:pStyle w:val="Default"/>
              <w:jc w:val="both"/>
            </w:pPr>
            <w:r>
              <w:t>Административная группа</w:t>
            </w:r>
          </w:p>
          <w:p w:rsidR="0018660F" w:rsidRPr="002026C6" w:rsidRDefault="0018660F" w:rsidP="0018660F">
            <w:pPr>
              <w:pStyle w:val="Default"/>
              <w:jc w:val="both"/>
            </w:pPr>
            <w:r>
              <w:t>Старший воспитатель</w:t>
            </w:r>
          </w:p>
        </w:tc>
        <w:tc>
          <w:tcPr>
            <w:tcW w:w="2992" w:type="dxa"/>
          </w:tcPr>
          <w:p w:rsidR="0018660F" w:rsidRPr="002026C6" w:rsidRDefault="0018660F" w:rsidP="0018660F">
            <w:pPr>
              <w:pStyle w:val="Default"/>
              <w:jc w:val="both"/>
            </w:pPr>
            <w:r>
              <w:t>Контент</w:t>
            </w:r>
          </w:p>
        </w:tc>
        <w:tc>
          <w:tcPr>
            <w:tcW w:w="2291" w:type="dxa"/>
          </w:tcPr>
          <w:p w:rsidR="0018660F" w:rsidRPr="002026C6" w:rsidRDefault="0018660F" w:rsidP="0018660F">
            <w:pPr>
              <w:pStyle w:val="Default"/>
              <w:jc w:val="both"/>
            </w:pPr>
            <w:r>
              <w:t>Локальные акты</w:t>
            </w:r>
          </w:p>
        </w:tc>
      </w:tr>
    </w:tbl>
    <w:p w:rsidR="0018660F" w:rsidRPr="00A86B51" w:rsidRDefault="0018660F" w:rsidP="0018660F">
      <w:pPr>
        <w:pStyle w:val="Default"/>
        <w:jc w:val="center"/>
        <w:rPr>
          <w:b/>
        </w:rPr>
      </w:pPr>
    </w:p>
    <w:p w:rsidR="0018660F" w:rsidRDefault="0018660F" w:rsidP="003F30C8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sectPr w:rsidR="0018660F" w:rsidSect="0018660F">
          <w:pgSz w:w="16838" w:h="11906" w:orient="landscape"/>
          <w:pgMar w:top="1134" w:right="1134" w:bottom="851" w:left="709" w:header="709" w:footer="709" w:gutter="0"/>
          <w:cols w:space="708"/>
          <w:docGrid w:linePitch="360"/>
        </w:sectPr>
      </w:pPr>
    </w:p>
    <w:p w:rsidR="0018660F" w:rsidRPr="00FC25E1" w:rsidRDefault="0018660F" w:rsidP="00FC25E1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</w:pPr>
      <w:r w:rsidRPr="00FC25E1">
        <w:rPr>
          <w:rFonts w:ascii="Times New Roman" w:eastAsia="Arial Unicode MS" w:hAnsi="Times New Roman" w:cs="Times New Roman"/>
          <w:b/>
          <w:bCs/>
          <w:kern w:val="24"/>
          <w:sz w:val="28"/>
          <w:szCs w:val="28"/>
          <w:lang w:eastAsia="ru-RU"/>
        </w:rPr>
        <w:lastRenderedPageBreak/>
        <w:t>Критерии и показатели результативности управленческого проекта</w:t>
      </w:r>
    </w:p>
    <w:p w:rsidR="00FC25E1" w:rsidRPr="0018660F" w:rsidRDefault="00FC25E1" w:rsidP="0018660F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kern w:val="24"/>
          <w:sz w:val="24"/>
          <w:szCs w:val="24"/>
          <w:lang w:eastAsia="ru-RU"/>
        </w:rPr>
      </w:pPr>
    </w:p>
    <w:tbl>
      <w:tblPr>
        <w:tblW w:w="99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020"/>
      </w:tblPr>
      <w:tblGrid>
        <w:gridCol w:w="5235"/>
        <w:gridCol w:w="2259"/>
        <w:gridCol w:w="2431"/>
      </w:tblGrid>
      <w:tr w:rsidR="0018660F" w:rsidRPr="0018660F" w:rsidTr="00FC25E1">
        <w:trPr>
          <w:trHeight w:val="800"/>
        </w:trPr>
        <w:tc>
          <w:tcPr>
            <w:tcW w:w="52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60F" w:rsidRPr="0018660F" w:rsidRDefault="0018660F" w:rsidP="00FC25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660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Критерии</w:t>
            </w:r>
          </w:p>
        </w:tc>
        <w:tc>
          <w:tcPr>
            <w:tcW w:w="22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60F" w:rsidRPr="0018660F" w:rsidRDefault="0018660F" w:rsidP="00FC25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660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Индикаторы и показатели</w:t>
            </w:r>
          </w:p>
        </w:tc>
        <w:tc>
          <w:tcPr>
            <w:tcW w:w="243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60F" w:rsidRPr="0018660F" w:rsidRDefault="0018660F" w:rsidP="00FC25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660F">
              <w:rPr>
                <w:rFonts w:ascii="Times New Roman" w:eastAsia="Arial Unicode MS" w:hAnsi="Times New Roman" w:cs="Times New Roman"/>
                <w:b/>
                <w:bCs/>
                <w:sz w:val="24"/>
                <w:szCs w:val="24"/>
              </w:rPr>
              <w:t>Ожидаемое значение индикаторов и показателей</w:t>
            </w:r>
          </w:p>
        </w:tc>
      </w:tr>
      <w:tr w:rsidR="0018660F" w:rsidRPr="0018660F" w:rsidTr="00FC25E1">
        <w:trPr>
          <w:trHeight w:val="565"/>
        </w:trPr>
        <w:tc>
          <w:tcPr>
            <w:tcW w:w="5235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60F" w:rsidRPr="0018660F" w:rsidRDefault="0018660F" w:rsidP="0018660F">
            <w:pPr>
              <w:spacing w:after="0" w:line="240" w:lineRule="auto"/>
              <w:jc w:val="both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660F">
              <w:rPr>
                <w:rFonts w:ascii="Times New Roman" w:eastAsia="Arial Unicode MS" w:hAnsi="Times New Roman" w:cs="Times New Roman"/>
                <w:sz w:val="24"/>
                <w:szCs w:val="24"/>
              </w:rPr>
              <w:t>Доля педагогов, прошедших обучение по вопросам введения и реализации ФОП ДО</w:t>
            </w:r>
          </w:p>
        </w:tc>
        <w:tc>
          <w:tcPr>
            <w:tcW w:w="2259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60F" w:rsidRPr="0018660F" w:rsidRDefault="0018660F" w:rsidP="00FC25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660F">
              <w:rPr>
                <w:rFonts w:ascii="Times New Roman" w:eastAsia="Arial Unicode MS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2431" w:type="dxa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18660F" w:rsidRPr="0018660F" w:rsidRDefault="0018660F" w:rsidP="00FC25E1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  <w:sz w:val="24"/>
                <w:szCs w:val="24"/>
              </w:rPr>
            </w:pPr>
            <w:r w:rsidRPr="0018660F">
              <w:rPr>
                <w:rFonts w:ascii="Times New Roman" w:eastAsia="Arial Unicode MS" w:hAnsi="Times New Roman" w:cs="Times New Roman"/>
                <w:sz w:val="24"/>
                <w:szCs w:val="24"/>
              </w:rPr>
              <w:t>100%</w:t>
            </w:r>
          </w:p>
        </w:tc>
      </w:tr>
    </w:tbl>
    <w:p w:rsidR="000E0DC0" w:rsidRPr="000E0DC0" w:rsidRDefault="000E0DC0" w:rsidP="000E0DC0">
      <w:pPr>
        <w:tabs>
          <w:tab w:val="left" w:pos="284"/>
        </w:tabs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0E0DC0" w:rsidRPr="00960258" w:rsidRDefault="000E0DC0" w:rsidP="000E0DC0">
      <w:pPr>
        <w:widowControl w:val="0"/>
        <w:tabs>
          <w:tab w:val="left" w:pos="284"/>
        </w:tabs>
        <w:spacing w:after="0" w:line="360" w:lineRule="auto"/>
        <w:contextualSpacing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960258" w:rsidRPr="00960258" w:rsidRDefault="00960258" w:rsidP="00960258">
      <w:pPr>
        <w:spacing w:after="0" w:line="360" w:lineRule="auto"/>
        <w:jc w:val="both"/>
        <w:rPr>
          <w:rFonts w:ascii="Times New Roman" w:eastAsiaTheme="minorEastAsia" w:hAnsi="Times New Roman" w:cs="Times New Roman"/>
          <w:bCs/>
          <w:color w:val="000000" w:themeColor="text1"/>
          <w:kern w:val="24"/>
          <w:sz w:val="28"/>
          <w:szCs w:val="28"/>
          <w:lang w:eastAsia="ru-RU"/>
        </w:rPr>
      </w:pPr>
    </w:p>
    <w:p w:rsidR="00397974" w:rsidRPr="00960258" w:rsidRDefault="00397974" w:rsidP="0096025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6025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97974" w:rsidRPr="00397974" w:rsidRDefault="00397974" w:rsidP="00960258">
      <w:pPr>
        <w:spacing w:after="0" w:line="360" w:lineRule="auto"/>
        <w:rPr>
          <w:b/>
          <w:sz w:val="36"/>
          <w:szCs w:val="36"/>
        </w:rPr>
      </w:pPr>
    </w:p>
    <w:sectPr w:rsidR="00397974" w:rsidRPr="00397974" w:rsidSect="0018660F">
      <w:pgSz w:w="11906" w:h="16838"/>
      <w:pgMar w:top="1134" w:right="851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j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386767"/>
    <w:multiLevelType w:val="hybridMultilevel"/>
    <w:tmpl w:val="7320F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16269"/>
    <w:multiLevelType w:val="hybridMultilevel"/>
    <w:tmpl w:val="6534F700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264610"/>
    <w:multiLevelType w:val="hybridMultilevel"/>
    <w:tmpl w:val="1CF653A8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9C46CC"/>
    <w:multiLevelType w:val="hybridMultilevel"/>
    <w:tmpl w:val="9ABA43C8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457A4C"/>
    <w:multiLevelType w:val="hybridMultilevel"/>
    <w:tmpl w:val="523882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8C4BFD"/>
    <w:multiLevelType w:val="hybridMultilevel"/>
    <w:tmpl w:val="7496F9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B72787"/>
    <w:multiLevelType w:val="hybridMultilevel"/>
    <w:tmpl w:val="36B08A86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C66D15"/>
    <w:multiLevelType w:val="hybridMultilevel"/>
    <w:tmpl w:val="071AE0A0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6334F46"/>
    <w:multiLevelType w:val="hybridMultilevel"/>
    <w:tmpl w:val="CDF85AD2"/>
    <w:lvl w:ilvl="0" w:tplc="EBBC1C0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>
    <w:nsid w:val="46E62B72"/>
    <w:multiLevelType w:val="hybridMultilevel"/>
    <w:tmpl w:val="D8CEFBCE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930527"/>
    <w:multiLevelType w:val="hybridMultilevel"/>
    <w:tmpl w:val="A6664884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26F0110"/>
    <w:multiLevelType w:val="hybridMultilevel"/>
    <w:tmpl w:val="F8F42E68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461053"/>
    <w:multiLevelType w:val="hybridMultilevel"/>
    <w:tmpl w:val="C2049E38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B46E4A"/>
    <w:multiLevelType w:val="hybridMultilevel"/>
    <w:tmpl w:val="7EA2A8BE"/>
    <w:lvl w:ilvl="0" w:tplc="EBBC1C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8"/>
  </w:num>
  <w:num w:numId="4">
    <w:abstractNumId w:val="12"/>
  </w:num>
  <w:num w:numId="5">
    <w:abstractNumId w:val="10"/>
  </w:num>
  <w:num w:numId="6">
    <w:abstractNumId w:val="9"/>
  </w:num>
  <w:num w:numId="7">
    <w:abstractNumId w:val="13"/>
  </w:num>
  <w:num w:numId="8">
    <w:abstractNumId w:val="11"/>
  </w:num>
  <w:num w:numId="9">
    <w:abstractNumId w:val="7"/>
  </w:num>
  <w:num w:numId="10">
    <w:abstractNumId w:val="6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7974"/>
    <w:rsid w:val="000E0DC0"/>
    <w:rsid w:val="0018660F"/>
    <w:rsid w:val="00197B5B"/>
    <w:rsid w:val="001A4C02"/>
    <w:rsid w:val="00397974"/>
    <w:rsid w:val="003F30C8"/>
    <w:rsid w:val="004708BD"/>
    <w:rsid w:val="00666B39"/>
    <w:rsid w:val="00960258"/>
    <w:rsid w:val="00AE4879"/>
    <w:rsid w:val="00FC25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B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0258"/>
    <w:pPr>
      <w:ind w:left="720"/>
      <w:contextualSpacing/>
    </w:pPr>
  </w:style>
  <w:style w:type="paragraph" w:customStyle="1" w:styleId="Default">
    <w:name w:val="Default"/>
    <w:rsid w:val="0018660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8660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0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41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49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15</Pages>
  <Words>2835</Words>
  <Characters>16165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4</cp:revision>
  <dcterms:created xsi:type="dcterms:W3CDTF">2023-04-05T13:56:00Z</dcterms:created>
  <dcterms:modified xsi:type="dcterms:W3CDTF">2023-04-06T08:17:00Z</dcterms:modified>
</cp:coreProperties>
</file>