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8D" w:rsidRDefault="00BA468D" w:rsidP="00BA4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88">
        <w:rPr>
          <w:rFonts w:ascii="Times New Roman" w:hAnsi="Times New Roman" w:cs="Times New Roman"/>
          <w:b/>
          <w:sz w:val="28"/>
          <w:szCs w:val="28"/>
        </w:rPr>
        <w:t>Аналитическая  справка по результатам мониторинга определения уровня освоения детьми дошкольного воз</w:t>
      </w:r>
      <w:r w:rsidR="00AF4A55">
        <w:rPr>
          <w:rFonts w:ascii="Times New Roman" w:hAnsi="Times New Roman" w:cs="Times New Roman"/>
          <w:b/>
          <w:sz w:val="28"/>
          <w:szCs w:val="28"/>
        </w:rPr>
        <w:t>раста образов</w:t>
      </w:r>
      <w:r w:rsidR="00065115">
        <w:rPr>
          <w:rFonts w:ascii="Times New Roman" w:hAnsi="Times New Roman" w:cs="Times New Roman"/>
          <w:b/>
          <w:sz w:val="28"/>
          <w:szCs w:val="28"/>
        </w:rPr>
        <w:t>ательной программы на конец 2021-2022</w:t>
      </w:r>
      <w:r w:rsidR="00AF4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4A5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F4A5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F4A55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2D76F6" w:rsidRDefault="00D03EC1" w:rsidP="00EA2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5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делить степень освоения детьми </w:t>
      </w: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программы </w:t>
      </w: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дошкольного образования и влияние образовательного процесса, </w:t>
      </w: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организуемого в дошкольном учреждении на развитие ребенка.</w:t>
      </w:r>
      <w:r w:rsidRPr="003E299F">
        <w:rPr>
          <w:rFonts w:ascii="Times New Roman" w:hAnsi="Times New Roman" w:cs="Times New Roman"/>
          <w:sz w:val="28"/>
          <w:szCs w:val="28"/>
        </w:rPr>
        <w:t xml:space="preserve"> </w:t>
      </w:r>
      <w:r w:rsidRPr="00260588">
        <w:rPr>
          <w:rFonts w:ascii="Times New Roman" w:hAnsi="Times New Roman" w:cs="Times New Roman"/>
          <w:sz w:val="28"/>
          <w:szCs w:val="28"/>
        </w:rPr>
        <w:t xml:space="preserve">А так же проектирование </w:t>
      </w:r>
      <w:proofErr w:type="spellStart"/>
      <w:r w:rsidRPr="002605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60588">
        <w:rPr>
          <w:rFonts w:ascii="Times New Roman" w:hAnsi="Times New Roman" w:cs="Times New Roman"/>
          <w:sz w:val="28"/>
          <w:szCs w:val="28"/>
        </w:rPr>
        <w:t xml:space="preserve"> – о</w:t>
      </w:r>
      <w:r w:rsidR="00065115">
        <w:rPr>
          <w:rFonts w:ascii="Times New Roman" w:hAnsi="Times New Roman" w:cs="Times New Roman"/>
          <w:sz w:val="28"/>
          <w:szCs w:val="28"/>
        </w:rPr>
        <w:t>бразовательного процесса на 2022 – 2023</w:t>
      </w:r>
      <w:r w:rsidRPr="00260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58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60588">
        <w:rPr>
          <w:rFonts w:ascii="Times New Roman" w:hAnsi="Times New Roman" w:cs="Times New Roman"/>
          <w:sz w:val="28"/>
          <w:szCs w:val="28"/>
        </w:rPr>
        <w:t>.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55" w:rsidRPr="009A1BBC" w:rsidRDefault="006506FE" w:rsidP="00EA2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Обследовано 80</w:t>
      </w:r>
      <w:r w:rsidR="005247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</w:t>
      </w:r>
      <w:r w:rsidR="003E2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дошкольного возраста</w:t>
      </w:r>
      <w:r w:rsidR="00AF4A55"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13 </w:t>
      </w:r>
      <w:r w:rsidR="003E2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</w:t>
      </w:r>
      <w:r w:rsidR="00F649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группы </w:t>
      </w:r>
      <w:r w:rsidR="003E2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раннего возраста </w:t>
      </w:r>
      <w:r w:rsidR="00AF4A55"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5 образовательным</w:t>
      </w:r>
      <w:r w:rsidR="003E2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областям, соответствующим ФГОС </w:t>
      </w:r>
      <w:r w:rsidR="00AF4A55"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 образования:</w:t>
      </w:r>
    </w:p>
    <w:p w:rsidR="00EA2DF2" w:rsidRDefault="00AF4A55" w:rsidP="00063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>1. «Социально-</w:t>
      </w: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коммуникативное развитие»</w:t>
      </w:r>
      <w:bookmarkStart w:id="0" w:name="_GoBack"/>
      <w:bookmarkEnd w:id="0"/>
    </w:p>
    <w:p w:rsidR="00AF4A55" w:rsidRPr="005F1531" w:rsidRDefault="00AF4A55" w:rsidP="00063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>2. «Познавательное развитие»</w:t>
      </w:r>
    </w:p>
    <w:p w:rsidR="00EA2DF2" w:rsidRPr="00EA2DF2" w:rsidRDefault="00AF4A55" w:rsidP="00063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>3. «Речевое развитие»</w:t>
      </w:r>
    </w:p>
    <w:p w:rsidR="00AF4A55" w:rsidRPr="005F1531" w:rsidRDefault="00AF4A55" w:rsidP="00063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>4. «Художественно</w:t>
      </w: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-эстетическое развитие» </w:t>
      </w:r>
    </w:p>
    <w:p w:rsidR="00EA2DF2" w:rsidRPr="00EA2DF2" w:rsidRDefault="00AF4A55" w:rsidP="00063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1">
        <w:rPr>
          <w:rFonts w:ascii="Times New Roman" w:eastAsia="Times New Roman" w:hAnsi="Times New Roman" w:cs="Times New Roman"/>
          <w:sz w:val="27"/>
          <w:szCs w:val="27"/>
          <w:lang w:eastAsia="ru-RU"/>
        </w:rPr>
        <w:t>5. «Физическое развитие»</w:t>
      </w:r>
    </w:p>
    <w:p w:rsidR="00EA2DF2" w:rsidRDefault="003E299F" w:rsidP="00EA2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DF2">
        <w:rPr>
          <w:rFonts w:ascii="Times New Roman" w:hAnsi="Times New Roman" w:cs="Times New Roman"/>
          <w:b/>
          <w:sz w:val="28"/>
          <w:szCs w:val="28"/>
        </w:rPr>
        <w:t>Методы проведения мониторинга</w:t>
      </w:r>
      <w:r>
        <w:rPr>
          <w:rFonts w:ascii="Times New Roman" w:hAnsi="Times New Roman" w:cs="Times New Roman"/>
          <w:sz w:val="28"/>
          <w:szCs w:val="28"/>
        </w:rPr>
        <w:t>: наблюдение,</w:t>
      </w:r>
      <w:r w:rsidRPr="003E299F">
        <w:rPr>
          <w:rFonts w:ascii="Times New Roman" w:hAnsi="Times New Roman" w:cs="Times New Roman"/>
          <w:sz w:val="28"/>
          <w:szCs w:val="28"/>
        </w:rPr>
        <w:t xml:space="preserve"> пробле</w:t>
      </w:r>
      <w:r w:rsidR="009A1BBC">
        <w:rPr>
          <w:rFonts w:ascii="Times New Roman" w:hAnsi="Times New Roman" w:cs="Times New Roman"/>
          <w:sz w:val="28"/>
          <w:szCs w:val="28"/>
        </w:rPr>
        <w:t xml:space="preserve">мные </w:t>
      </w:r>
      <w:r w:rsidR="002D76F6">
        <w:rPr>
          <w:rFonts w:ascii="Times New Roman" w:hAnsi="Times New Roman" w:cs="Times New Roman"/>
          <w:sz w:val="28"/>
          <w:szCs w:val="28"/>
        </w:rPr>
        <w:t xml:space="preserve">и игровые </w:t>
      </w:r>
      <w:r w:rsidR="00EA2DF2" w:rsidRPr="00EA2DF2">
        <w:rPr>
          <w:rFonts w:ascii="Times New Roman" w:hAnsi="Times New Roman" w:cs="Times New Roman"/>
          <w:sz w:val="28"/>
          <w:szCs w:val="28"/>
        </w:rPr>
        <w:t>ситуации</w:t>
      </w:r>
      <w:r w:rsidR="009A1BBC">
        <w:rPr>
          <w:rFonts w:ascii="Times New Roman" w:hAnsi="Times New Roman" w:cs="Times New Roman"/>
          <w:sz w:val="28"/>
          <w:szCs w:val="28"/>
        </w:rPr>
        <w:t>,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DF2" w:rsidRDefault="003E299F" w:rsidP="00EA2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DF2">
        <w:rPr>
          <w:rFonts w:ascii="Times New Roman" w:hAnsi="Times New Roman" w:cs="Times New Roman"/>
          <w:b/>
          <w:sz w:val="28"/>
          <w:szCs w:val="28"/>
        </w:rPr>
        <w:t>Формы проведения</w:t>
      </w:r>
      <w:r w:rsidR="00EA2DF2">
        <w:rPr>
          <w:rFonts w:ascii="Times New Roman" w:hAnsi="Times New Roman" w:cs="Times New Roman"/>
          <w:sz w:val="28"/>
          <w:szCs w:val="28"/>
        </w:rPr>
        <w:t>: индивидуальная,  подгрупповая,</w:t>
      </w:r>
      <w:r w:rsidRPr="003E299F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EA2DF2" w:rsidRPr="000632FA" w:rsidRDefault="00BC3E85" w:rsidP="00EA2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DF2">
        <w:rPr>
          <w:rFonts w:ascii="Times New Roman" w:hAnsi="Times New Roman" w:cs="Times New Roman"/>
          <w:b/>
          <w:sz w:val="28"/>
          <w:szCs w:val="28"/>
        </w:rPr>
        <w:t>Результаты диагностики:</w:t>
      </w:r>
      <w:r w:rsidR="00EA2D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2DF2" w:rsidRPr="00EA2DF2">
        <w:rPr>
          <w:rFonts w:ascii="Times New Roman" w:hAnsi="Times New Roman" w:cs="Times New Roman"/>
          <w:sz w:val="28"/>
          <w:szCs w:val="28"/>
        </w:rPr>
        <w:t>В</w:t>
      </w:r>
      <w:r w:rsidR="00EA2DF2">
        <w:rPr>
          <w:rFonts w:ascii="Times New Roman" w:hAnsi="Times New Roman" w:cs="Times New Roman"/>
          <w:sz w:val="28"/>
          <w:szCs w:val="28"/>
        </w:rPr>
        <w:t xml:space="preserve">водная и итоговая педагогическая  диагностика </w:t>
      </w:r>
      <w:r w:rsidR="00EA2DF2" w:rsidRPr="00EA2DF2">
        <w:rPr>
          <w:rFonts w:ascii="Times New Roman" w:hAnsi="Times New Roman" w:cs="Times New Roman"/>
          <w:sz w:val="28"/>
          <w:szCs w:val="28"/>
        </w:rPr>
        <w:t>проводились на основе диагностических таблиц, разработанных самостоятельно педагогами  на основе образовательной  программы ДОУ.</w:t>
      </w:r>
      <w:r w:rsidR="00EA2DF2">
        <w:rPr>
          <w:rFonts w:ascii="Times New Roman" w:hAnsi="Times New Roman" w:cs="Times New Roman"/>
          <w:sz w:val="28"/>
          <w:szCs w:val="28"/>
        </w:rPr>
        <w:t xml:space="preserve"> </w:t>
      </w:r>
      <w:r w:rsidR="00EA2DF2" w:rsidRPr="009A1BBC">
        <w:rPr>
          <w:rFonts w:ascii="Times New Roman" w:hAnsi="Times New Roman" w:cs="Times New Roman"/>
          <w:sz w:val="28"/>
          <w:szCs w:val="28"/>
        </w:rPr>
        <w:t>Данные о ре</w:t>
      </w:r>
      <w:r w:rsidR="00C3690B">
        <w:rPr>
          <w:rFonts w:ascii="Times New Roman" w:hAnsi="Times New Roman" w:cs="Times New Roman"/>
          <w:sz w:val="28"/>
          <w:szCs w:val="28"/>
        </w:rPr>
        <w:t>зультатах мониторинга занесены  в индивидуальные   карты</w:t>
      </w:r>
      <w:r w:rsidR="000632FA">
        <w:rPr>
          <w:rFonts w:ascii="Times New Roman" w:hAnsi="Times New Roman" w:cs="Times New Roman"/>
          <w:sz w:val="28"/>
          <w:szCs w:val="28"/>
        </w:rPr>
        <w:t xml:space="preserve"> </w:t>
      </w:r>
      <w:r w:rsidR="00EA2DF2">
        <w:rPr>
          <w:rFonts w:ascii="Times New Roman" w:hAnsi="Times New Roman" w:cs="Times New Roman"/>
          <w:sz w:val="28"/>
          <w:szCs w:val="28"/>
        </w:rPr>
        <w:t xml:space="preserve"> </w:t>
      </w:r>
      <w:r w:rsidR="00EA2DF2" w:rsidRPr="009A1BB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C3690B">
        <w:rPr>
          <w:rFonts w:ascii="Times New Roman" w:hAnsi="Times New Roman" w:cs="Times New Roman"/>
          <w:sz w:val="28"/>
          <w:szCs w:val="28"/>
        </w:rPr>
        <w:t>ребёнка.  Указаны  рекомендации</w:t>
      </w:r>
      <w:r w:rsidR="00EA2DF2">
        <w:rPr>
          <w:rFonts w:ascii="Times New Roman" w:hAnsi="Times New Roman" w:cs="Times New Roman"/>
          <w:sz w:val="28"/>
          <w:szCs w:val="28"/>
        </w:rPr>
        <w:t xml:space="preserve">  для планирования индивидуальной работы </w:t>
      </w:r>
      <w:r w:rsidR="00C3690B">
        <w:rPr>
          <w:rFonts w:ascii="Times New Roman" w:hAnsi="Times New Roman" w:cs="Times New Roman"/>
          <w:sz w:val="28"/>
          <w:szCs w:val="28"/>
        </w:rPr>
        <w:t xml:space="preserve">  с ребёнком и информирование </w:t>
      </w:r>
      <w:r w:rsidR="00EA2DF2">
        <w:rPr>
          <w:rFonts w:ascii="Times New Roman" w:hAnsi="Times New Roman" w:cs="Times New Roman"/>
          <w:sz w:val="28"/>
          <w:szCs w:val="28"/>
        </w:rPr>
        <w:t>родителей  о результатах мониторинга.</w:t>
      </w:r>
    </w:p>
    <w:p w:rsidR="00BA468D" w:rsidRPr="00EA2DF2" w:rsidRDefault="00BA468D" w:rsidP="00EA2D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588">
        <w:rPr>
          <w:rFonts w:ascii="Times New Roman" w:hAnsi="Times New Roman" w:cs="Times New Roman"/>
          <w:sz w:val="28"/>
          <w:szCs w:val="28"/>
        </w:rPr>
        <w:t>По результатам проведения мониторинга выявлено следующее:</w:t>
      </w:r>
    </w:p>
    <w:p w:rsidR="00BA468D" w:rsidRPr="00DA77C0" w:rsidRDefault="00BA468D" w:rsidP="00EA2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588">
        <w:rPr>
          <w:rFonts w:ascii="Times New Roman" w:hAnsi="Times New Roman" w:cs="Times New Roman"/>
          <w:sz w:val="28"/>
          <w:szCs w:val="28"/>
        </w:rPr>
        <w:t xml:space="preserve"> количество детей, приним</w:t>
      </w:r>
      <w:r w:rsidR="00D03EC1">
        <w:rPr>
          <w:rFonts w:ascii="Times New Roman" w:hAnsi="Times New Roman" w:cs="Times New Roman"/>
          <w:sz w:val="28"/>
          <w:szCs w:val="28"/>
        </w:rPr>
        <w:t xml:space="preserve">авших участие в мониторинге – </w:t>
      </w:r>
      <w:r w:rsidR="006506FE">
        <w:rPr>
          <w:rFonts w:ascii="Times New Roman" w:hAnsi="Times New Roman" w:cs="Times New Roman"/>
          <w:sz w:val="28"/>
          <w:szCs w:val="28"/>
        </w:rPr>
        <w:t>93</w:t>
      </w:r>
      <w:r w:rsidR="00AD3288">
        <w:rPr>
          <w:rFonts w:ascii="Times New Roman" w:hAnsi="Times New Roman" w:cs="Times New Roman"/>
          <w:sz w:val="28"/>
          <w:szCs w:val="28"/>
        </w:rPr>
        <w:t xml:space="preserve"> в</w:t>
      </w:r>
      <w:r w:rsidR="00FF1D26">
        <w:rPr>
          <w:rFonts w:ascii="Times New Roman" w:hAnsi="Times New Roman" w:cs="Times New Roman"/>
          <w:sz w:val="28"/>
          <w:szCs w:val="28"/>
        </w:rPr>
        <w:t>оспитанника,  что составляет  91</w:t>
      </w:r>
      <w:r w:rsidR="009A1BBC">
        <w:rPr>
          <w:rFonts w:ascii="Times New Roman" w:hAnsi="Times New Roman" w:cs="Times New Roman"/>
          <w:sz w:val="28"/>
          <w:szCs w:val="28"/>
        </w:rPr>
        <w:t>,</w:t>
      </w:r>
      <w:r w:rsidR="00FF1D26">
        <w:rPr>
          <w:rFonts w:ascii="Times New Roman" w:hAnsi="Times New Roman" w:cs="Times New Roman"/>
          <w:sz w:val="28"/>
          <w:szCs w:val="28"/>
        </w:rPr>
        <w:t>4</w:t>
      </w:r>
      <w:r w:rsidR="009A1BBC">
        <w:rPr>
          <w:rFonts w:ascii="Times New Roman" w:hAnsi="Times New Roman" w:cs="Times New Roman"/>
          <w:sz w:val="28"/>
          <w:szCs w:val="28"/>
        </w:rPr>
        <w:t xml:space="preserve"> </w:t>
      </w:r>
      <w:r w:rsidR="00BC3E85">
        <w:rPr>
          <w:rFonts w:ascii="Times New Roman" w:hAnsi="Times New Roman" w:cs="Times New Roman"/>
          <w:sz w:val="28"/>
          <w:szCs w:val="28"/>
        </w:rPr>
        <w:t xml:space="preserve"> </w:t>
      </w:r>
      <w:r w:rsidRPr="00260588">
        <w:rPr>
          <w:rFonts w:ascii="Times New Roman" w:hAnsi="Times New Roman" w:cs="Times New Roman"/>
          <w:sz w:val="28"/>
          <w:szCs w:val="28"/>
        </w:rPr>
        <w:t>% от общей численности детей по детскому саду.  Количество детей, не прини</w:t>
      </w:r>
      <w:r w:rsidR="009A1BBC">
        <w:rPr>
          <w:rFonts w:ascii="Times New Roman" w:hAnsi="Times New Roman" w:cs="Times New Roman"/>
          <w:sz w:val="28"/>
          <w:szCs w:val="28"/>
        </w:rPr>
        <w:t>мавших участие в мониторинге</w:t>
      </w:r>
      <w:r w:rsidR="00AD3288">
        <w:rPr>
          <w:rFonts w:ascii="Times New Roman" w:hAnsi="Times New Roman" w:cs="Times New Roman"/>
          <w:sz w:val="28"/>
          <w:szCs w:val="28"/>
        </w:rPr>
        <w:t xml:space="preserve">, </w:t>
      </w:r>
      <w:r w:rsidRPr="00260588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FF1D26">
        <w:rPr>
          <w:rFonts w:ascii="Times New Roman" w:hAnsi="Times New Roman" w:cs="Times New Roman"/>
          <w:sz w:val="28"/>
          <w:szCs w:val="28"/>
        </w:rPr>
        <w:t>т 8,6</w:t>
      </w:r>
      <w:r w:rsidR="00937D58">
        <w:rPr>
          <w:rFonts w:ascii="Times New Roman" w:hAnsi="Times New Roman" w:cs="Times New Roman"/>
          <w:sz w:val="28"/>
          <w:szCs w:val="28"/>
        </w:rPr>
        <w:t xml:space="preserve"> </w:t>
      </w:r>
      <w:r w:rsidRPr="00260588">
        <w:rPr>
          <w:rFonts w:ascii="Times New Roman" w:hAnsi="Times New Roman" w:cs="Times New Roman"/>
          <w:sz w:val="28"/>
          <w:szCs w:val="28"/>
        </w:rPr>
        <w:t xml:space="preserve">% </w:t>
      </w:r>
      <w:r w:rsidRPr="00260588">
        <w:rPr>
          <w:rFonts w:ascii="Times New Roman" w:hAnsi="Times New Roman" w:cs="Times New Roman"/>
          <w:sz w:val="28"/>
          <w:szCs w:val="28"/>
        </w:rPr>
        <w:lastRenderedPageBreak/>
        <w:t>от общей числен</w:t>
      </w:r>
      <w:r w:rsidR="00BC3E85">
        <w:rPr>
          <w:rFonts w:ascii="Times New Roman" w:hAnsi="Times New Roman" w:cs="Times New Roman"/>
          <w:sz w:val="28"/>
          <w:szCs w:val="28"/>
        </w:rPr>
        <w:t>ности детей по детскому саду. В</w:t>
      </w:r>
      <w:r w:rsidRPr="00260588">
        <w:rPr>
          <w:rFonts w:ascii="Times New Roman" w:hAnsi="Times New Roman" w:cs="Times New Roman"/>
          <w:sz w:val="28"/>
          <w:szCs w:val="28"/>
        </w:rPr>
        <w:t xml:space="preserve"> группе раннего</w:t>
      </w:r>
      <w:r w:rsidR="009A1BBC">
        <w:rPr>
          <w:rFonts w:ascii="Times New Roman" w:hAnsi="Times New Roman" w:cs="Times New Roman"/>
          <w:sz w:val="28"/>
          <w:szCs w:val="28"/>
        </w:rPr>
        <w:t xml:space="preserve"> </w:t>
      </w:r>
      <w:r w:rsidR="009A1BBC" w:rsidRPr="00260588">
        <w:rPr>
          <w:rFonts w:ascii="Times New Roman" w:hAnsi="Times New Roman" w:cs="Times New Roman"/>
          <w:sz w:val="28"/>
          <w:szCs w:val="28"/>
        </w:rPr>
        <w:t>возраста</w:t>
      </w:r>
      <w:r w:rsidRPr="00260588">
        <w:rPr>
          <w:rFonts w:ascii="Times New Roman" w:hAnsi="Times New Roman" w:cs="Times New Roman"/>
          <w:sz w:val="28"/>
          <w:szCs w:val="28"/>
        </w:rPr>
        <w:t xml:space="preserve"> </w:t>
      </w:r>
      <w:r w:rsidR="009A1BBC">
        <w:rPr>
          <w:rFonts w:ascii="Times New Roman" w:hAnsi="Times New Roman" w:cs="Times New Roman"/>
          <w:sz w:val="28"/>
          <w:szCs w:val="28"/>
        </w:rPr>
        <w:t xml:space="preserve">не принимал участие в диагностике </w:t>
      </w:r>
      <w:r w:rsidR="00D56B6F">
        <w:rPr>
          <w:rFonts w:ascii="Times New Roman" w:hAnsi="Times New Roman" w:cs="Times New Roman"/>
          <w:sz w:val="28"/>
          <w:szCs w:val="28"/>
        </w:rPr>
        <w:t>дети,</w:t>
      </w:r>
      <w:r w:rsidR="00AD3288">
        <w:rPr>
          <w:rFonts w:ascii="Times New Roman" w:hAnsi="Times New Roman" w:cs="Times New Roman"/>
          <w:sz w:val="28"/>
          <w:szCs w:val="28"/>
        </w:rPr>
        <w:t xml:space="preserve"> находившиеся </w:t>
      </w:r>
      <w:r w:rsidR="00BC3E85">
        <w:rPr>
          <w:rFonts w:ascii="Times New Roman" w:hAnsi="Times New Roman" w:cs="Times New Roman"/>
          <w:sz w:val="28"/>
          <w:szCs w:val="28"/>
        </w:rPr>
        <w:t xml:space="preserve"> на адаптации</w:t>
      </w:r>
      <w:r w:rsidR="00AA297D">
        <w:rPr>
          <w:rFonts w:ascii="Times New Roman" w:hAnsi="Times New Roman" w:cs="Times New Roman"/>
          <w:sz w:val="28"/>
          <w:szCs w:val="28"/>
        </w:rPr>
        <w:t xml:space="preserve"> (5 </w:t>
      </w:r>
      <w:r w:rsidR="00D56B6F">
        <w:rPr>
          <w:rFonts w:ascii="Times New Roman" w:hAnsi="Times New Roman" w:cs="Times New Roman"/>
          <w:sz w:val="28"/>
          <w:szCs w:val="28"/>
        </w:rPr>
        <w:t>детей).</w:t>
      </w:r>
      <w:r w:rsidR="00BC3E85">
        <w:rPr>
          <w:rFonts w:ascii="Times New Roman" w:hAnsi="Times New Roman" w:cs="Times New Roman"/>
          <w:sz w:val="28"/>
          <w:szCs w:val="28"/>
        </w:rPr>
        <w:t xml:space="preserve"> </w:t>
      </w:r>
      <w:r w:rsidR="00AA297D">
        <w:rPr>
          <w:rFonts w:ascii="Times New Roman" w:hAnsi="Times New Roman" w:cs="Times New Roman"/>
          <w:sz w:val="28"/>
          <w:szCs w:val="28"/>
        </w:rPr>
        <w:t>В младшей группе 2</w:t>
      </w:r>
      <w:r w:rsidR="005247A8">
        <w:rPr>
          <w:rFonts w:ascii="Times New Roman" w:hAnsi="Times New Roman" w:cs="Times New Roman"/>
          <w:sz w:val="28"/>
          <w:szCs w:val="28"/>
        </w:rPr>
        <w:t xml:space="preserve"> </w:t>
      </w:r>
      <w:r w:rsidR="00AA297D">
        <w:rPr>
          <w:rFonts w:ascii="Times New Roman" w:hAnsi="Times New Roman" w:cs="Times New Roman"/>
          <w:sz w:val="28"/>
          <w:szCs w:val="28"/>
        </w:rPr>
        <w:t>ребенк</w:t>
      </w:r>
      <w:r w:rsidR="00AA297D" w:rsidRPr="00260588">
        <w:rPr>
          <w:rFonts w:ascii="Times New Roman" w:hAnsi="Times New Roman" w:cs="Times New Roman"/>
          <w:sz w:val="28"/>
          <w:szCs w:val="28"/>
        </w:rPr>
        <w:t>а</w:t>
      </w:r>
      <w:r w:rsidR="00D56B6F">
        <w:rPr>
          <w:rFonts w:ascii="Times New Roman" w:hAnsi="Times New Roman" w:cs="Times New Roman"/>
          <w:sz w:val="28"/>
          <w:szCs w:val="28"/>
        </w:rPr>
        <w:t xml:space="preserve"> – выбыл</w:t>
      </w:r>
      <w:r w:rsidR="00AA297D">
        <w:rPr>
          <w:rFonts w:ascii="Times New Roman" w:hAnsi="Times New Roman" w:cs="Times New Roman"/>
          <w:sz w:val="28"/>
          <w:szCs w:val="28"/>
        </w:rPr>
        <w:t>и в др. детский сад, в средней</w:t>
      </w:r>
      <w:r w:rsidR="009D37C0">
        <w:rPr>
          <w:rFonts w:ascii="Times New Roman" w:hAnsi="Times New Roman" w:cs="Times New Roman"/>
          <w:sz w:val="28"/>
          <w:szCs w:val="28"/>
        </w:rPr>
        <w:t xml:space="preserve"> группе выбыл</w:t>
      </w:r>
      <w:r w:rsidR="00D56B6F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4E4346">
        <w:rPr>
          <w:rFonts w:ascii="Times New Roman" w:hAnsi="Times New Roman" w:cs="Times New Roman"/>
          <w:sz w:val="28"/>
          <w:szCs w:val="28"/>
        </w:rPr>
        <w:t>е</w:t>
      </w:r>
      <w:r w:rsidR="00AA297D">
        <w:rPr>
          <w:rFonts w:ascii="Times New Roman" w:hAnsi="Times New Roman" w:cs="Times New Roman"/>
          <w:sz w:val="28"/>
          <w:szCs w:val="28"/>
        </w:rPr>
        <w:t xml:space="preserve"> года 1 воспитанник</w:t>
      </w:r>
      <w:r w:rsidRPr="00260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D26" w:rsidRDefault="0003735E" w:rsidP="00FF1D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достижение дошкольника на каждом этапе его развития является промежуточным и служит лишь основанием для выбора пед</w:t>
      </w:r>
      <w:r w:rsidR="00C3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агогом методов и форм </w:t>
      </w:r>
      <w:r w:rsid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="002304A2"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мониторинга показал, что воспитанники демонстрируют положительную динамику по всем образовательным областям</w:t>
      </w:r>
      <w:r w:rsidR="00C87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7C0" w:rsidRPr="00FF1D26" w:rsidRDefault="00C875C4" w:rsidP="00FF1D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065F">
        <w:rPr>
          <w:lang w:eastAsia="ru-RU"/>
        </w:rPr>
        <w:t xml:space="preserve"> </w:t>
      </w:r>
      <w:r w:rsidRPr="00FF1D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Социально-комму</w:t>
      </w:r>
      <w:r w:rsidR="00734F25" w:rsidRPr="00FF1D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никативн</w:t>
      </w:r>
      <w:r w:rsidR="00D155A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ое развитие составило 98,9</w:t>
      </w:r>
      <w:r w:rsidRPr="00FF1D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% освоения ОП.</w:t>
      </w:r>
      <w:r w:rsidRPr="00FF1D2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F065F" w:rsidRPr="00360CDD" w:rsidRDefault="00C875C4" w:rsidP="00360C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CD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получены благодаря  коммуникативному общению воспитанников, позитивному взаимодействию детей со сверстниками и взрослыми, реализацией </w:t>
      </w:r>
      <w:r w:rsidR="00252044" w:rsidRPr="00360CD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360CDD">
        <w:rPr>
          <w:rFonts w:ascii="Times New Roman" w:hAnsi="Times New Roman" w:cs="Times New Roman"/>
          <w:sz w:val="28"/>
          <w:szCs w:val="28"/>
          <w:lang w:eastAsia="ru-RU"/>
        </w:rPr>
        <w:t>проектов</w:t>
      </w:r>
      <w:r w:rsidR="006921B1" w:rsidRPr="00360C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21B1" w:rsidRPr="00360CDD">
        <w:rPr>
          <w:rFonts w:ascii="Times New Roman" w:hAnsi="Times New Roman" w:cs="Times New Roman"/>
          <w:sz w:val="28"/>
          <w:szCs w:val="28"/>
        </w:rPr>
        <w:t xml:space="preserve"> </w:t>
      </w:r>
      <w:r w:rsidR="00673019" w:rsidRPr="00360CDD">
        <w:rPr>
          <w:rFonts w:ascii="Times New Roman" w:hAnsi="Times New Roman" w:cs="Times New Roman"/>
          <w:sz w:val="28"/>
          <w:szCs w:val="28"/>
        </w:rPr>
        <w:t>Дети</w:t>
      </w:r>
      <w:r w:rsidR="00673019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3019" w:rsidRPr="00360CDD">
        <w:rPr>
          <w:rFonts w:ascii="Times New Roman" w:hAnsi="Times New Roman" w:cs="Times New Roman"/>
          <w:sz w:val="28"/>
          <w:szCs w:val="28"/>
        </w:rPr>
        <w:t>адекватно</w:t>
      </w:r>
      <w:r w:rsidR="00673019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3019" w:rsidRPr="00360CDD">
        <w:rPr>
          <w:rFonts w:ascii="Times New Roman" w:hAnsi="Times New Roman" w:cs="Times New Roman"/>
          <w:sz w:val="28"/>
          <w:szCs w:val="28"/>
        </w:rPr>
        <w:t>оценивают поступки</w:t>
      </w:r>
      <w:r w:rsidR="00673019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3019" w:rsidRPr="00360CDD">
        <w:rPr>
          <w:rFonts w:ascii="Times New Roman" w:hAnsi="Times New Roman" w:cs="Times New Roman"/>
          <w:sz w:val="28"/>
          <w:szCs w:val="28"/>
        </w:rPr>
        <w:t>друзей и героев литературных произведений, имеют</w:t>
      </w:r>
      <w:r w:rsidR="00673019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3019" w:rsidRPr="00360CDD">
        <w:rPr>
          <w:rFonts w:ascii="Times New Roman" w:hAnsi="Times New Roman" w:cs="Times New Roman"/>
          <w:sz w:val="28"/>
          <w:szCs w:val="28"/>
        </w:rPr>
        <w:t>представления о профессиях, проявляют интерес</w:t>
      </w:r>
      <w:proofErr w:type="gramStart"/>
      <w:r w:rsidR="00360C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3019" w:rsidRPr="00360CDD">
        <w:rPr>
          <w:rFonts w:ascii="Times New Roman" w:hAnsi="Times New Roman" w:cs="Times New Roman"/>
          <w:sz w:val="28"/>
          <w:szCs w:val="28"/>
        </w:rPr>
        <w:t xml:space="preserve"> </w:t>
      </w:r>
      <w:r w:rsidR="00252044" w:rsidRPr="00360CDD">
        <w:rPr>
          <w:rFonts w:ascii="Times New Roman" w:hAnsi="Times New Roman" w:cs="Times New Roman"/>
          <w:sz w:val="28"/>
          <w:szCs w:val="28"/>
        </w:rPr>
        <w:t xml:space="preserve">Большая работа педагогами проведена по </w:t>
      </w:r>
      <w:r w:rsidR="00FF1D26" w:rsidRPr="00360CDD">
        <w:rPr>
          <w:rFonts w:ascii="Times New Roman" w:hAnsi="Times New Roman" w:cs="Times New Roman"/>
          <w:sz w:val="28"/>
          <w:szCs w:val="28"/>
        </w:rPr>
        <w:t>реализации рабочей программы воспитания в ДОУ</w:t>
      </w:r>
      <w:r w:rsidR="00252044" w:rsidRPr="00360CDD">
        <w:rPr>
          <w:rFonts w:ascii="Times New Roman" w:hAnsi="Times New Roman" w:cs="Times New Roman"/>
          <w:sz w:val="28"/>
          <w:szCs w:val="28"/>
        </w:rPr>
        <w:t xml:space="preserve">. </w:t>
      </w:r>
      <w:r w:rsidR="00DF065F" w:rsidRPr="00360CDD">
        <w:rPr>
          <w:rFonts w:ascii="Times New Roman" w:hAnsi="Times New Roman" w:cs="Times New Roman"/>
          <w:sz w:val="28"/>
          <w:szCs w:val="28"/>
        </w:rPr>
        <w:t>Однако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2044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у </w:t>
      </w:r>
      <w:r w:rsidR="00252044" w:rsidRPr="00360CDD">
        <w:rPr>
          <w:rFonts w:ascii="Times New Roman" w:hAnsi="Times New Roman" w:cs="Times New Roman"/>
          <w:sz w:val="28"/>
          <w:szCs w:val="28"/>
        </w:rPr>
        <w:t>воспитанников недостаточно знаний об окружающем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6BB4" w:rsidRPr="00360CDD">
        <w:rPr>
          <w:rFonts w:ascii="Times New Roman" w:hAnsi="Times New Roman" w:cs="Times New Roman"/>
          <w:spacing w:val="1"/>
          <w:sz w:val="28"/>
          <w:szCs w:val="28"/>
        </w:rPr>
        <w:t>мире,</w:t>
      </w:r>
      <w:r w:rsidR="00F64949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4949" w:rsidRPr="00360CDD">
        <w:rPr>
          <w:rFonts w:ascii="Times New Roman" w:hAnsi="Times New Roman" w:cs="Times New Roman"/>
          <w:sz w:val="28"/>
          <w:szCs w:val="28"/>
        </w:rPr>
        <w:t xml:space="preserve">окружающей природе, </w:t>
      </w:r>
      <w:r w:rsidR="00DF065F" w:rsidRPr="00360CDD">
        <w:rPr>
          <w:rFonts w:ascii="Times New Roman" w:hAnsi="Times New Roman" w:cs="Times New Roman"/>
          <w:sz w:val="28"/>
          <w:szCs w:val="28"/>
        </w:rPr>
        <w:t xml:space="preserve"> особенностях народных традиций, часто равнодушны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к близким людям, в том числе к товарищам по группе</w:t>
      </w:r>
      <w:r w:rsidR="00D26BB4" w:rsidRPr="00360CDD">
        <w:rPr>
          <w:rFonts w:ascii="Times New Roman" w:hAnsi="Times New Roman" w:cs="Times New Roman"/>
          <w:sz w:val="28"/>
          <w:szCs w:val="28"/>
        </w:rPr>
        <w:t>.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360CDD">
        <w:rPr>
          <w:rFonts w:ascii="Times New Roman" w:hAnsi="Times New Roman" w:cs="Times New Roman"/>
          <w:sz w:val="28"/>
          <w:szCs w:val="28"/>
        </w:rPr>
        <w:t>Н</w:t>
      </w:r>
      <w:r w:rsidR="00360CDD" w:rsidRPr="00360CDD">
        <w:rPr>
          <w:rFonts w:ascii="Times New Roman" w:hAnsi="Times New Roman" w:cs="Times New Roman"/>
          <w:sz w:val="28"/>
          <w:szCs w:val="28"/>
        </w:rPr>
        <w:t>еустойчивая</w:t>
      </w:r>
      <w:proofErr w:type="gramEnd"/>
      <w:r w:rsidR="00360CDD" w:rsidRPr="00360CDD">
        <w:rPr>
          <w:rFonts w:ascii="Times New Roman" w:hAnsi="Times New Roman" w:cs="Times New Roman"/>
          <w:sz w:val="28"/>
          <w:szCs w:val="28"/>
        </w:rPr>
        <w:t xml:space="preserve"> сформированность соблюдения элементарных правил безопасности в быту и общественных местах. </w:t>
      </w:r>
      <w:r w:rsidR="00360CDD">
        <w:rPr>
          <w:rFonts w:ascii="Times New Roman" w:hAnsi="Times New Roman" w:cs="Times New Roman"/>
          <w:sz w:val="28"/>
          <w:szCs w:val="28"/>
        </w:rPr>
        <w:t xml:space="preserve"> Дети не могут самостоятельно </w:t>
      </w:r>
      <w:r w:rsidR="00360CDD" w:rsidRPr="00360CDD">
        <w:rPr>
          <w:rFonts w:ascii="Times New Roman" w:hAnsi="Times New Roman" w:cs="Times New Roman"/>
          <w:sz w:val="28"/>
          <w:szCs w:val="28"/>
        </w:rPr>
        <w:t>правильно выстраив</w:t>
      </w:r>
      <w:r w:rsidR="00360CDD">
        <w:rPr>
          <w:rFonts w:ascii="Times New Roman" w:hAnsi="Times New Roman" w:cs="Times New Roman"/>
          <w:sz w:val="28"/>
          <w:szCs w:val="28"/>
        </w:rPr>
        <w:t>ать</w:t>
      </w:r>
      <w:r w:rsidR="00360CDD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0CDD" w:rsidRPr="00360CDD">
        <w:rPr>
          <w:rFonts w:ascii="Times New Roman" w:hAnsi="Times New Roman" w:cs="Times New Roman"/>
          <w:sz w:val="28"/>
          <w:szCs w:val="28"/>
        </w:rPr>
        <w:t>сюжетно-ролевые</w:t>
      </w:r>
      <w:r w:rsidR="00360CDD" w:rsidRPr="00360C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0CDD" w:rsidRPr="00360CDD">
        <w:rPr>
          <w:rFonts w:ascii="Times New Roman" w:hAnsi="Times New Roman" w:cs="Times New Roman"/>
          <w:sz w:val="28"/>
          <w:szCs w:val="28"/>
        </w:rPr>
        <w:t>игры.</w:t>
      </w:r>
      <w:r w:rsidR="00360CDD">
        <w:rPr>
          <w:rFonts w:ascii="Times New Roman" w:hAnsi="Times New Roman" w:cs="Times New Roman"/>
          <w:sz w:val="28"/>
          <w:szCs w:val="28"/>
        </w:rPr>
        <w:t xml:space="preserve"> Нет системы 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0CDD">
        <w:rPr>
          <w:rFonts w:ascii="Times New Roman" w:hAnsi="Times New Roman" w:cs="Times New Roman"/>
          <w:spacing w:val="1"/>
          <w:sz w:val="28"/>
          <w:szCs w:val="28"/>
        </w:rPr>
        <w:t xml:space="preserve">организации </w:t>
      </w:r>
      <w:r w:rsidR="00D26BB4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работ</w:t>
      </w:r>
      <w:r w:rsidR="00360CDD">
        <w:rPr>
          <w:rFonts w:ascii="Times New Roman" w:hAnsi="Times New Roman" w:cs="Times New Roman"/>
          <w:sz w:val="28"/>
          <w:szCs w:val="28"/>
        </w:rPr>
        <w:t>ы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с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родителями</w:t>
      </w:r>
      <w:r w:rsidR="00DF065F" w:rsidRPr="00360CD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по</w:t>
      </w:r>
      <w:r w:rsidR="00360CDD">
        <w:rPr>
          <w:rFonts w:ascii="Times New Roman" w:hAnsi="Times New Roman" w:cs="Times New Roman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DF065F" w:rsidRPr="00360CDD">
        <w:rPr>
          <w:rFonts w:ascii="Times New Roman" w:hAnsi="Times New Roman" w:cs="Times New Roman"/>
          <w:sz w:val="28"/>
          <w:szCs w:val="28"/>
        </w:rPr>
        <w:t>проблеме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нравственно-патриотического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воспитания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в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065F" w:rsidRPr="00360CDD">
        <w:rPr>
          <w:rFonts w:ascii="Times New Roman" w:hAnsi="Times New Roman" w:cs="Times New Roman"/>
          <w:sz w:val="28"/>
          <w:szCs w:val="28"/>
        </w:rPr>
        <w:t>семье.</w:t>
      </w:r>
      <w:r w:rsidR="00DF065F" w:rsidRPr="00360C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60CDD" w:rsidRPr="00360CDD" w:rsidRDefault="00DF065F" w:rsidP="00734F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65F">
        <w:rPr>
          <w:rFonts w:ascii="Times New Roman" w:hAnsi="Times New Roman" w:cs="Times New Roman"/>
          <w:sz w:val="28"/>
          <w:szCs w:val="28"/>
        </w:rPr>
        <w:t>На</w:t>
      </w:r>
      <w:r w:rsidRPr="00DF0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065F">
        <w:rPr>
          <w:rFonts w:ascii="Times New Roman" w:hAnsi="Times New Roman" w:cs="Times New Roman"/>
          <w:sz w:val="28"/>
          <w:szCs w:val="28"/>
        </w:rPr>
        <w:t>конец</w:t>
      </w:r>
      <w:r w:rsidRPr="00DF0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065F">
        <w:rPr>
          <w:rFonts w:ascii="Times New Roman" w:hAnsi="Times New Roman" w:cs="Times New Roman"/>
          <w:sz w:val="28"/>
          <w:szCs w:val="28"/>
        </w:rPr>
        <w:t>года</w:t>
      </w:r>
      <w:r w:rsidRPr="00DF0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065F">
        <w:rPr>
          <w:rFonts w:ascii="Times New Roman" w:hAnsi="Times New Roman" w:cs="Times New Roman"/>
          <w:sz w:val="28"/>
          <w:szCs w:val="28"/>
        </w:rPr>
        <w:t>самый</w:t>
      </w:r>
      <w:r w:rsidRPr="00DF0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065F">
        <w:rPr>
          <w:rFonts w:ascii="Times New Roman" w:hAnsi="Times New Roman" w:cs="Times New Roman"/>
          <w:sz w:val="28"/>
          <w:szCs w:val="28"/>
        </w:rPr>
        <w:t>высокий</w:t>
      </w:r>
      <w:r w:rsidRPr="00DF0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065F">
        <w:rPr>
          <w:rFonts w:ascii="Times New Roman" w:hAnsi="Times New Roman" w:cs="Times New Roman"/>
          <w:sz w:val="28"/>
          <w:szCs w:val="28"/>
        </w:rPr>
        <w:t>результат</w:t>
      </w:r>
      <w:r w:rsidRPr="00DF065F">
        <w:rPr>
          <w:rFonts w:ascii="Times New Roman" w:hAnsi="Times New Roman" w:cs="Times New Roman"/>
          <w:spacing w:val="1"/>
          <w:sz w:val="28"/>
          <w:szCs w:val="28"/>
        </w:rPr>
        <w:t xml:space="preserve"> по освоению ОП </w:t>
      </w:r>
      <w:r w:rsidR="00734F25">
        <w:rPr>
          <w:rFonts w:ascii="Times New Roman" w:hAnsi="Times New Roman" w:cs="Times New Roman"/>
          <w:spacing w:val="1"/>
          <w:sz w:val="28"/>
          <w:szCs w:val="28"/>
        </w:rPr>
        <w:t xml:space="preserve">100% </w:t>
      </w:r>
      <w:r w:rsidRPr="00DF065F">
        <w:rPr>
          <w:rFonts w:ascii="Times New Roman" w:hAnsi="Times New Roman" w:cs="Times New Roman"/>
          <w:sz w:val="28"/>
          <w:szCs w:val="28"/>
        </w:rPr>
        <w:t>по социально-коммуникативному развитию у</w:t>
      </w:r>
      <w:r w:rsidRPr="00DF0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065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34F25">
        <w:rPr>
          <w:rFonts w:ascii="Times New Roman" w:hAnsi="Times New Roman" w:cs="Times New Roman"/>
          <w:sz w:val="28"/>
          <w:szCs w:val="28"/>
        </w:rPr>
        <w:t xml:space="preserve">младшей, </w:t>
      </w:r>
      <w:r w:rsidRPr="00DF065F">
        <w:rPr>
          <w:rFonts w:ascii="Times New Roman" w:hAnsi="Times New Roman" w:cs="Times New Roman"/>
          <w:sz w:val="28"/>
          <w:szCs w:val="28"/>
        </w:rPr>
        <w:t xml:space="preserve">средней, старшей и </w:t>
      </w:r>
      <w:r w:rsidR="00734F25">
        <w:rPr>
          <w:rFonts w:ascii="Times New Roman" w:hAnsi="Times New Roman" w:cs="Times New Roman"/>
          <w:sz w:val="28"/>
          <w:szCs w:val="28"/>
        </w:rPr>
        <w:t>подготовительной к школе группы, в гру</w:t>
      </w:r>
      <w:r w:rsidR="00FF1D26">
        <w:rPr>
          <w:rFonts w:ascii="Times New Roman" w:hAnsi="Times New Roman" w:cs="Times New Roman"/>
          <w:sz w:val="28"/>
          <w:szCs w:val="28"/>
        </w:rPr>
        <w:t>ппе раннего возраста составил 92,3</w:t>
      </w:r>
      <w:r w:rsidR="00734F25">
        <w:rPr>
          <w:rFonts w:ascii="Times New Roman" w:hAnsi="Times New Roman" w:cs="Times New Roman"/>
          <w:sz w:val="28"/>
          <w:szCs w:val="28"/>
        </w:rPr>
        <w:t xml:space="preserve"> %.  </w:t>
      </w:r>
      <w:r w:rsidR="00360CDD" w:rsidRPr="00360CDD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в основном уровень освоения образовательной области «Социально-коммуникативное развитие» находится на достаточно высоком уровне. </w:t>
      </w:r>
    </w:p>
    <w:p w:rsidR="00360CDD" w:rsidRPr="007E5332" w:rsidRDefault="00360CDD" w:rsidP="00734F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53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Перспективы оптимизации работы по социально - коммуникативному развитию: </w:t>
      </w:r>
    </w:p>
    <w:p w:rsidR="00360CDD" w:rsidRPr="00360CDD" w:rsidRDefault="00360CDD" w:rsidP="00734F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CDD">
        <w:rPr>
          <w:rFonts w:ascii="Times New Roman" w:hAnsi="Times New Roman" w:cs="Times New Roman"/>
          <w:sz w:val="28"/>
          <w:szCs w:val="28"/>
        </w:rPr>
        <w:t xml:space="preserve">1. Системное использование личностно-ориентированных и социоигровых технологий. </w:t>
      </w:r>
    </w:p>
    <w:p w:rsidR="00DF065F" w:rsidRDefault="00360CDD" w:rsidP="00734F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CDD">
        <w:rPr>
          <w:rFonts w:ascii="Times New Roman" w:hAnsi="Times New Roman" w:cs="Times New Roman"/>
          <w:sz w:val="28"/>
          <w:szCs w:val="28"/>
        </w:rPr>
        <w:t>2. Разнообразить формы взаимодействия с родителями: обмен опытом семейного воспитания, круглые столы, дискуссии, опросы, анкетирован</w:t>
      </w:r>
      <w:r>
        <w:rPr>
          <w:rFonts w:ascii="Times New Roman" w:hAnsi="Times New Roman" w:cs="Times New Roman"/>
          <w:sz w:val="28"/>
          <w:szCs w:val="28"/>
        </w:rPr>
        <w:t>ие, решение проблемных ситуаци</w:t>
      </w:r>
      <w:r w:rsidR="005917A4">
        <w:rPr>
          <w:rFonts w:ascii="Times New Roman" w:hAnsi="Times New Roman" w:cs="Times New Roman"/>
          <w:sz w:val="28"/>
          <w:szCs w:val="28"/>
        </w:rPr>
        <w:t>й.</w:t>
      </w:r>
    </w:p>
    <w:p w:rsidR="005917A4" w:rsidRPr="00FF1D26" w:rsidRDefault="005917A4" w:rsidP="005917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1D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Познавательное развитие освоение  ОП составило  </w:t>
      </w:r>
      <w:r w:rsidR="00D155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87,1</w:t>
      </w:r>
      <w:r w:rsidRPr="00FF1D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%. </w:t>
      </w:r>
    </w:p>
    <w:p w:rsidR="005917A4" w:rsidRPr="00734F25" w:rsidRDefault="005917A4" w:rsidP="00591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 использовали современные образовательные технологии, обогащена развивающая предметно-пространственная среда, уделено внимание познавательно-исследовательской  и проектной деятельности,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прогулок и наблюдений в природе, работала инновационная площадка по реализации программы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73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образование».</w:t>
      </w:r>
    </w:p>
    <w:p w:rsidR="007E5332" w:rsidRDefault="005917A4" w:rsidP="005917A4">
      <w:pPr>
        <w:pStyle w:val="a6"/>
        <w:spacing w:line="360" w:lineRule="auto"/>
        <w:ind w:right="103"/>
      </w:pPr>
      <w:r w:rsidRPr="00A14DB4">
        <w:t>У</w:t>
      </w:r>
      <w:r w:rsidRPr="00A14DB4">
        <w:rPr>
          <w:spacing w:val="1"/>
        </w:rPr>
        <w:t xml:space="preserve"> </w:t>
      </w:r>
      <w:r w:rsidRPr="00A14DB4">
        <w:t>воспитанников</w:t>
      </w:r>
      <w:r w:rsidRPr="00A14DB4">
        <w:rPr>
          <w:spacing w:val="1"/>
        </w:rPr>
        <w:t xml:space="preserve"> </w:t>
      </w:r>
      <w:r w:rsidRPr="00A14DB4">
        <w:t>достаточно</w:t>
      </w:r>
      <w:r w:rsidRPr="00A14DB4">
        <w:rPr>
          <w:spacing w:val="1"/>
        </w:rPr>
        <w:t xml:space="preserve"> </w:t>
      </w:r>
      <w:r>
        <w:t>сформированы</w:t>
      </w:r>
      <w:r w:rsidRPr="00A14DB4">
        <w:rPr>
          <w:spacing w:val="1"/>
        </w:rPr>
        <w:t xml:space="preserve"> </w:t>
      </w:r>
      <w:r w:rsidRPr="00A14DB4">
        <w:t>предпосылки</w:t>
      </w:r>
      <w:r w:rsidRPr="00A14DB4">
        <w:rPr>
          <w:spacing w:val="1"/>
        </w:rPr>
        <w:t xml:space="preserve"> </w:t>
      </w:r>
      <w:r w:rsidRPr="00A14DB4">
        <w:t>к</w:t>
      </w:r>
      <w:r w:rsidRPr="00A14DB4">
        <w:rPr>
          <w:spacing w:val="1"/>
        </w:rPr>
        <w:t xml:space="preserve"> </w:t>
      </w:r>
      <w:r w:rsidRPr="00A14DB4">
        <w:t>учебной</w:t>
      </w:r>
      <w:r w:rsidRPr="00A14DB4">
        <w:rPr>
          <w:spacing w:val="1"/>
        </w:rPr>
        <w:t xml:space="preserve"> </w:t>
      </w:r>
      <w:r w:rsidRPr="00A14DB4">
        <w:t>деятельности:</w:t>
      </w:r>
      <w:r w:rsidRPr="00A14DB4">
        <w:rPr>
          <w:spacing w:val="1"/>
        </w:rPr>
        <w:t xml:space="preserve"> </w:t>
      </w:r>
      <w:r w:rsidRPr="00A14DB4">
        <w:t>умение</w:t>
      </w:r>
      <w:r w:rsidRPr="00A14DB4">
        <w:rPr>
          <w:spacing w:val="1"/>
        </w:rPr>
        <w:t xml:space="preserve"> </w:t>
      </w:r>
      <w:r w:rsidRPr="00A14DB4">
        <w:t>работать</w:t>
      </w:r>
      <w:r w:rsidRPr="00A14DB4">
        <w:rPr>
          <w:spacing w:val="1"/>
        </w:rPr>
        <w:t xml:space="preserve"> </w:t>
      </w:r>
      <w:r w:rsidRPr="00A14DB4">
        <w:t>в</w:t>
      </w:r>
      <w:r w:rsidRPr="00A14DB4">
        <w:rPr>
          <w:spacing w:val="1"/>
        </w:rPr>
        <w:t xml:space="preserve"> </w:t>
      </w:r>
      <w:r w:rsidRPr="00A14DB4">
        <w:t>соответствии</w:t>
      </w:r>
      <w:r w:rsidRPr="00A14DB4">
        <w:rPr>
          <w:spacing w:val="1"/>
        </w:rPr>
        <w:t xml:space="preserve"> </w:t>
      </w:r>
      <w:r w:rsidRPr="00A14DB4">
        <w:t>с</w:t>
      </w:r>
      <w:r w:rsidRPr="00A14DB4">
        <w:rPr>
          <w:spacing w:val="71"/>
        </w:rPr>
        <w:t xml:space="preserve"> </w:t>
      </w:r>
      <w:r w:rsidRPr="00A14DB4">
        <w:t>инструкцией,</w:t>
      </w:r>
      <w:r w:rsidRPr="00A14DB4">
        <w:rPr>
          <w:spacing w:val="1"/>
        </w:rPr>
        <w:t xml:space="preserve"> </w:t>
      </w:r>
      <w:r w:rsidRPr="00A14DB4">
        <w:t>самостоятельно действовать по образцу и осуществлять контроль, вовремя</w:t>
      </w:r>
      <w:r w:rsidRPr="00A14DB4">
        <w:rPr>
          <w:spacing w:val="1"/>
        </w:rPr>
        <w:t xml:space="preserve"> </w:t>
      </w:r>
      <w:r w:rsidRPr="00A14DB4">
        <w:t>остановиться при выполнении того или иного задания и переключиться на</w:t>
      </w:r>
      <w:r w:rsidRPr="00A14DB4">
        <w:rPr>
          <w:spacing w:val="1"/>
        </w:rPr>
        <w:t xml:space="preserve"> </w:t>
      </w:r>
      <w:r>
        <w:t>выполнение другого. Во всех дошкольных группах дети затрудняются в названии</w:t>
      </w:r>
      <w:r w:rsidRPr="00A14DB4">
        <w:t xml:space="preserve"> сво</w:t>
      </w:r>
      <w:r>
        <w:t xml:space="preserve">их фамилий, адрес проживания, фамилия и отчество </w:t>
      </w:r>
      <w:r w:rsidRPr="00A14DB4">
        <w:rPr>
          <w:spacing w:val="1"/>
        </w:rPr>
        <w:t xml:space="preserve"> </w:t>
      </w:r>
      <w:r>
        <w:t>родителей. В младшей группе</w:t>
      </w:r>
      <w:r w:rsidRPr="00A14DB4">
        <w:t xml:space="preserve"> </w:t>
      </w:r>
      <w:r>
        <w:t xml:space="preserve">затрудняются </w:t>
      </w:r>
      <w:r w:rsidRPr="00A14DB4">
        <w:t xml:space="preserve"> группировать предметы по цвету,</w:t>
      </w:r>
      <w:r w:rsidRPr="00A14DB4">
        <w:rPr>
          <w:spacing w:val="-67"/>
        </w:rPr>
        <w:t xml:space="preserve"> </w:t>
      </w:r>
      <w:r w:rsidRPr="00A14DB4">
        <w:t>форме,</w:t>
      </w:r>
      <w:r w:rsidRPr="00A14DB4">
        <w:rPr>
          <w:spacing w:val="1"/>
        </w:rPr>
        <w:t xml:space="preserve"> </w:t>
      </w:r>
      <w:r w:rsidRPr="00A14DB4">
        <w:t>размеру,</w:t>
      </w:r>
      <w:r w:rsidRPr="00A14DB4">
        <w:rPr>
          <w:spacing w:val="1"/>
        </w:rPr>
        <w:t xml:space="preserve"> </w:t>
      </w:r>
      <w:r w:rsidRPr="00A14DB4">
        <w:t>предназначению.</w:t>
      </w:r>
      <w:r w:rsidRPr="00A14DB4">
        <w:rPr>
          <w:spacing w:val="1"/>
        </w:rPr>
        <w:t xml:space="preserve"> </w:t>
      </w:r>
      <w:r w:rsidRPr="00A14DB4">
        <w:t>В</w:t>
      </w:r>
      <w:r w:rsidRPr="00A14DB4">
        <w:rPr>
          <w:spacing w:val="1"/>
        </w:rPr>
        <w:t xml:space="preserve"> </w:t>
      </w:r>
      <w:r w:rsidRPr="00A14DB4">
        <w:t>соответствии</w:t>
      </w:r>
      <w:r w:rsidRPr="00A14DB4">
        <w:rPr>
          <w:spacing w:val="1"/>
        </w:rPr>
        <w:t xml:space="preserve"> </w:t>
      </w:r>
      <w:r w:rsidRPr="00A14DB4">
        <w:t>с</w:t>
      </w:r>
      <w:r w:rsidRPr="00A14DB4">
        <w:rPr>
          <w:spacing w:val="1"/>
        </w:rPr>
        <w:t xml:space="preserve"> </w:t>
      </w:r>
      <w:r w:rsidRPr="00A14DB4">
        <w:t>возрастными</w:t>
      </w:r>
      <w:r w:rsidRPr="00A14DB4">
        <w:rPr>
          <w:spacing w:val="1"/>
        </w:rPr>
        <w:t xml:space="preserve"> </w:t>
      </w:r>
      <w:r w:rsidRPr="00A14DB4">
        <w:t>требованиями</w:t>
      </w:r>
      <w:r w:rsidRPr="00A14DB4">
        <w:rPr>
          <w:spacing w:val="1"/>
        </w:rPr>
        <w:t xml:space="preserve"> </w:t>
      </w:r>
      <w:r w:rsidRPr="00A14DB4">
        <w:t>различают</w:t>
      </w:r>
      <w:r w:rsidRPr="00A14DB4">
        <w:rPr>
          <w:spacing w:val="1"/>
        </w:rPr>
        <w:t xml:space="preserve"> </w:t>
      </w:r>
      <w:r w:rsidRPr="00A14DB4">
        <w:t>геометрические</w:t>
      </w:r>
      <w:r w:rsidRPr="00A14DB4">
        <w:rPr>
          <w:spacing w:val="1"/>
        </w:rPr>
        <w:t xml:space="preserve"> </w:t>
      </w:r>
      <w:r w:rsidRPr="00A14DB4">
        <w:t>фигуры,</w:t>
      </w:r>
      <w:r w:rsidRPr="00A14DB4">
        <w:rPr>
          <w:spacing w:val="1"/>
        </w:rPr>
        <w:t xml:space="preserve"> </w:t>
      </w:r>
      <w:r w:rsidRPr="00A14DB4">
        <w:t>умеют</w:t>
      </w:r>
      <w:r w:rsidRPr="00A14DB4">
        <w:rPr>
          <w:spacing w:val="1"/>
        </w:rPr>
        <w:t xml:space="preserve"> </w:t>
      </w:r>
      <w:r w:rsidRPr="00A14DB4">
        <w:t>оперировать</w:t>
      </w:r>
      <w:r w:rsidRPr="00A14DB4">
        <w:rPr>
          <w:spacing w:val="1"/>
        </w:rPr>
        <w:t xml:space="preserve"> </w:t>
      </w:r>
      <w:r w:rsidR="007E5332">
        <w:t>числительными</w:t>
      </w:r>
      <w:proofErr w:type="gramStart"/>
      <w:r w:rsidR="007E5332">
        <w:t>.</w:t>
      </w:r>
      <w:proofErr w:type="gramEnd"/>
      <w:r w:rsidRPr="00A14DB4">
        <w:t xml:space="preserve"> </w:t>
      </w:r>
      <w:r w:rsidR="007E5332">
        <w:t xml:space="preserve">Недостаточно </w:t>
      </w:r>
      <w:r w:rsidRPr="00A14DB4">
        <w:t xml:space="preserve">ориентируются во времени, </w:t>
      </w:r>
      <w:r w:rsidR="007E5332">
        <w:t>путают  называния</w:t>
      </w:r>
      <w:r>
        <w:t xml:space="preserve"> времен года, частей</w:t>
      </w:r>
      <w:r w:rsidRPr="00A14DB4">
        <w:rPr>
          <w:spacing w:val="1"/>
        </w:rPr>
        <w:t xml:space="preserve"> </w:t>
      </w:r>
      <w:r>
        <w:t>суток.</w:t>
      </w:r>
      <w:r w:rsidRPr="00A14DB4">
        <w:rPr>
          <w:spacing w:val="1"/>
        </w:rPr>
        <w:t xml:space="preserve"> </w:t>
      </w:r>
      <w:r w:rsidR="007E5332">
        <w:t xml:space="preserve"> Недостаточная эффективность развития умения использовать обобщенные способы обследования объектов, самостоятельного использования экспериментирования</w:t>
      </w:r>
      <w:proofErr w:type="gramStart"/>
      <w:r w:rsidR="007E5332">
        <w:t>.</w:t>
      </w:r>
      <w:proofErr w:type="gramEnd"/>
      <w:r w:rsidR="007E5332">
        <w:t xml:space="preserve"> Используются не все виды детской деятельности для формирования первичных представлений о малой родине и Отечестве. </w:t>
      </w:r>
    </w:p>
    <w:p w:rsidR="007E5332" w:rsidRPr="007E5332" w:rsidRDefault="007E5332" w:rsidP="005917A4">
      <w:pPr>
        <w:pStyle w:val="a6"/>
        <w:spacing w:line="360" w:lineRule="auto"/>
        <w:ind w:right="103"/>
        <w:rPr>
          <w:i/>
        </w:rPr>
      </w:pPr>
      <w:r w:rsidRPr="007E5332">
        <w:rPr>
          <w:i/>
        </w:rPr>
        <w:t xml:space="preserve">Перспективы оптимизации  по познавательному развитию: </w:t>
      </w:r>
    </w:p>
    <w:p w:rsidR="007E5332" w:rsidRDefault="007E5332" w:rsidP="007E5332">
      <w:pPr>
        <w:pStyle w:val="a6"/>
        <w:spacing w:line="360" w:lineRule="auto"/>
        <w:ind w:right="103"/>
      </w:pPr>
      <w:r>
        <w:t xml:space="preserve">1.Обеспечивать индивидуализацию познавательного развития </w:t>
      </w:r>
      <w:r>
        <w:lastRenderedPageBreak/>
        <w:t xml:space="preserve">воспитанников, учитывая особенности развития творческих способностей и возможностей детей, их интересов. </w:t>
      </w:r>
    </w:p>
    <w:p w:rsidR="007E5332" w:rsidRDefault="007E5332" w:rsidP="007E5332">
      <w:pPr>
        <w:pStyle w:val="a6"/>
        <w:spacing w:line="360" w:lineRule="auto"/>
        <w:ind w:right="103"/>
      </w:pPr>
      <w:r>
        <w:t xml:space="preserve">2.Пополнить развивающую предметно-пространственную среду пособиями по ознакомлению с родным краем, разработать перспективный план по ознакомлению с родным краем. </w:t>
      </w:r>
    </w:p>
    <w:p w:rsidR="005917A4" w:rsidRDefault="005917A4" w:rsidP="007E5332">
      <w:pPr>
        <w:pStyle w:val="a6"/>
        <w:spacing w:line="360" w:lineRule="auto"/>
        <w:ind w:right="103"/>
      </w:pPr>
      <w:proofErr w:type="gramStart"/>
      <w:r>
        <w:t>В</w:t>
      </w:r>
      <w:r w:rsidRPr="00A14DB4">
        <w:t>ысокий</w:t>
      </w:r>
      <w:r w:rsidRPr="00A14DB4">
        <w:rPr>
          <w:spacing w:val="1"/>
        </w:rPr>
        <w:t xml:space="preserve"> </w:t>
      </w:r>
      <w:r>
        <w:t xml:space="preserve">процент освоения ОП </w:t>
      </w:r>
      <w:r w:rsidRPr="00A14DB4">
        <w:rPr>
          <w:spacing w:val="1"/>
        </w:rPr>
        <w:t xml:space="preserve"> </w:t>
      </w:r>
      <w:r w:rsidR="007E5332">
        <w:t xml:space="preserve">составил:  </w:t>
      </w:r>
      <w:r>
        <w:t xml:space="preserve">в младшей группе и старшей группе 100%, в группе раннего возраста 92,9%, в средней группе 83,4%, низкий уровень освоения ОП по познавательному развитию в подготовительной к школе группы 66,7% </w:t>
      </w:r>
      <w:r w:rsidR="007E5332">
        <w:t>.</w:t>
      </w:r>
      <w:proofErr w:type="gramEnd"/>
    </w:p>
    <w:p w:rsidR="005917A4" w:rsidRPr="00360CDD" w:rsidRDefault="005917A4" w:rsidP="00734F2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917A4" w:rsidRPr="00360CDD" w:rsidSect="007E5332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7537B9" w:rsidRDefault="00C875C4" w:rsidP="007537B9">
      <w:pPr>
        <w:pStyle w:val="a6"/>
        <w:spacing w:line="360" w:lineRule="auto"/>
        <w:ind w:right="103"/>
        <w:rPr>
          <w:u w:val="single"/>
          <w:lang w:eastAsia="ru-RU"/>
        </w:rPr>
      </w:pPr>
      <w:r w:rsidRPr="00212009">
        <w:rPr>
          <w:b/>
          <w:u w:val="single"/>
          <w:lang w:eastAsia="ru-RU"/>
        </w:rPr>
        <w:lastRenderedPageBreak/>
        <w:t>Физическое развити</w:t>
      </w:r>
      <w:r w:rsidR="00116B32">
        <w:rPr>
          <w:b/>
          <w:u w:val="single"/>
          <w:lang w:eastAsia="ru-RU"/>
        </w:rPr>
        <w:t>е показатель -  98,4</w:t>
      </w:r>
      <w:r w:rsidRPr="00212009">
        <w:rPr>
          <w:b/>
          <w:u w:val="single"/>
          <w:lang w:eastAsia="ru-RU"/>
        </w:rPr>
        <w:t>%.</w:t>
      </w:r>
      <w:r w:rsidRPr="00212009">
        <w:rPr>
          <w:u w:val="single"/>
          <w:lang w:eastAsia="ru-RU"/>
        </w:rPr>
        <w:t xml:space="preserve"> </w:t>
      </w:r>
    </w:p>
    <w:p w:rsidR="00212009" w:rsidRPr="007537B9" w:rsidRDefault="007537B9" w:rsidP="007537B9">
      <w:pPr>
        <w:pStyle w:val="a6"/>
        <w:spacing w:line="360" w:lineRule="auto"/>
        <w:ind w:right="103"/>
        <w:rPr>
          <w:b/>
          <w:lang w:eastAsia="ru-RU"/>
        </w:rPr>
      </w:pPr>
      <w:r>
        <w:rPr>
          <w:lang w:eastAsia="ru-RU"/>
        </w:rPr>
        <w:t xml:space="preserve">Для </w:t>
      </w:r>
      <w:r w:rsidRPr="00260588">
        <w:rPr>
          <w:lang w:eastAsia="ru-RU"/>
        </w:rPr>
        <w:t>дошкольников был разработан комплекс</w:t>
      </w:r>
      <w:r>
        <w:rPr>
          <w:lang w:eastAsia="ru-RU"/>
        </w:rPr>
        <w:t xml:space="preserve"> оздоровительных  мероприятий, применены </w:t>
      </w:r>
      <w:proofErr w:type="spellStart"/>
      <w:r>
        <w:rPr>
          <w:lang w:eastAsia="ru-RU"/>
        </w:rPr>
        <w:t>здоровьесберегающие</w:t>
      </w:r>
      <w:proofErr w:type="spellEnd"/>
      <w:r>
        <w:rPr>
          <w:lang w:eastAsia="ru-RU"/>
        </w:rPr>
        <w:t xml:space="preserve"> технологии, пропаганда здорового образа жизни через стендовую информацию, участие в конкурсах, акциях,  сдача норм ГТО в старших группах. Соблюдение педагогами требований </w:t>
      </w:r>
      <w:proofErr w:type="spellStart"/>
      <w:r>
        <w:rPr>
          <w:lang w:eastAsia="ru-RU"/>
        </w:rPr>
        <w:t>СанПин</w:t>
      </w:r>
      <w:proofErr w:type="spellEnd"/>
      <w:r>
        <w:rPr>
          <w:lang w:eastAsia="ru-RU"/>
        </w:rPr>
        <w:t>.</w:t>
      </w:r>
    </w:p>
    <w:p w:rsidR="007537B9" w:rsidRDefault="007537B9" w:rsidP="00212009">
      <w:pPr>
        <w:pStyle w:val="a6"/>
        <w:spacing w:line="360" w:lineRule="auto"/>
        <w:ind w:right="103"/>
      </w:pPr>
      <w:r>
        <w:t xml:space="preserve">Выявленные проблемы: </w:t>
      </w:r>
    </w:p>
    <w:p w:rsidR="007537B9" w:rsidRDefault="007537B9" w:rsidP="00212009">
      <w:pPr>
        <w:pStyle w:val="a6"/>
        <w:spacing w:line="360" w:lineRule="auto"/>
        <w:ind w:right="103"/>
      </w:pPr>
      <w:r>
        <w:t xml:space="preserve">- недостаточная сформированность активной позиции в отношении собственного здоровья, умения организовывать собственную двигательную деятельность и деятельность сверстников; </w:t>
      </w:r>
    </w:p>
    <w:p w:rsidR="007537B9" w:rsidRDefault="007537B9" w:rsidP="00212009">
      <w:pPr>
        <w:pStyle w:val="a6"/>
        <w:spacing w:line="360" w:lineRule="auto"/>
        <w:ind w:right="103"/>
      </w:pPr>
      <w:r>
        <w:t>- недостаточное развитие у детей осознания своего двигательного поведения, как по инициативе взрослого, так и по своему усмотрению;</w:t>
      </w:r>
    </w:p>
    <w:p w:rsidR="007537B9" w:rsidRDefault="007537B9" w:rsidP="00212009">
      <w:pPr>
        <w:pStyle w:val="a6"/>
        <w:spacing w:line="360" w:lineRule="auto"/>
        <w:ind w:right="103"/>
      </w:pPr>
      <w:r>
        <w:t xml:space="preserve"> - часто болеющие дети. </w:t>
      </w:r>
    </w:p>
    <w:p w:rsidR="007537B9" w:rsidRDefault="007537B9" w:rsidP="00212009">
      <w:pPr>
        <w:pStyle w:val="a6"/>
        <w:spacing w:line="360" w:lineRule="auto"/>
        <w:ind w:right="103"/>
      </w:pPr>
      <w:r>
        <w:t>Причины:</w:t>
      </w:r>
    </w:p>
    <w:p w:rsidR="007537B9" w:rsidRDefault="007537B9" w:rsidP="00212009">
      <w:pPr>
        <w:pStyle w:val="a6"/>
        <w:spacing w:line="360" w:lineRule="auto"/>
        <w:ind w:right="103"/>
      </w:pPr>
      <w:r>
        <w:t xml:space="preserve"> - недостаточное создание условий для развития инициативы, самостоятельности, творчества в двигательной активности, развития способности к самоконтролю, самооценке при выполнении основных движений. </w:t>
      </w:r>
    </w:p>
    <w:p w:rsidR="007537B9" w:rsidRDefault="007537B9" w:rsidP="00212009">
      <w:pPr>
        <w:pStyle w:val="a6"/>
        <w:spacing w:line="360" w:lineRule="auto"/>
        <w:ind w:right="103"/>
        <w:rPr>
          <w:i/>
        </w:rPr>
      </w:pPr>
      <w:r w:rsidRPr="007537B9">
        <w:rPr>
          <w:i/>
        </w:rPr>
        <w:t>Перспективы оптимизации работы по физическому развитию</w:t>
      </w:r>
      <w:r>
        <w:rPr>
          <w:i/>
        </w:rPr>
        <w:t>:</w:t>
      </w:r>
    </w:p>
    <w:p w:rsidR="00662A2A" w:rsidRPr="00212009" w:rsidRDefault="007537B9" w:rsidP="00212009">
      <w:pPr>
        <w:pStyle w:val="a6"/>
        <w:spacing w:line="360" w:lineRule="auto"/>
        <w:ind w:right="103"/>
        <w:rPr>
          <w:b/>
          <w:lang w:eastAsia="ru-RU"/>
        </w:rPr>
      </w:pPr>
      <w:r>
        <w:t xml:space="preserve"> 1.Пополнить развивающую предметно-пространственную среду в соответствии с ФГОС.</w:t>
      </w:r>
      <w:r>
        <w:rPr>
          <w:lang w:eastAsia="ru-RU"/>
        </w:rPr>
        <w:t xml:space="preserve"> </w:t>
      </w:r>
    </w:p>
    <w:p w:rsidR="006B7238" w:rsidRDefault="00662A2A" w:rsidP="00D776C0">
      <w:pPr>
        <w:pStyle w:val="a6"/>
        <w:spacing w:line="360" w:lineRule="auto"/>
        <w:ind w:right="107"/>
        <w:jc w:val="left"/>
      </w:pPr>
      <w:r w:rsidRPr="006B7238">
        <w:rPr>
          <w:b/>
          <w:u w:val="single"/>
          <w:lang w:eastAsia="ru-RU"/>
        </w:rPr>
        <w:lastRenderedPageBreak/>
        <w:t xml:space="preserve">Художественно-эстетическое развитие </w:t>
      </w:r>
      <w:r w:rsidR="006921B1" w:rsidRPr="006B7238">
        <w:rPr>
          <w:b/>
          <w:u w:val="single"/>
          <w:lang w:eastAsia="ru-RU"/>
        </w:rPr>
        <w:t xml:space="preserve">– </w:t>
      </w:r>
      <w:r w:rsidR="00D776C0" w:rsidRPr="006B7238">
        <w:rPr>
          <w:b/>
          <w:u w:val="single"/>
          <w:lang w:eastAsia="ru-RU"/>
        </w:rPr>
        <w:t xml:space="preserve"> </w:t>
      </w:r>
      <w:r w:rsidR="00D155A6">
        <w:rPr>
          <w:b/>
          <w:u w:val="single"/>
          <w:lang w:eastAsia="ru-RU"/>
        </w:rPr>
        <w:t>91,4</w:t>
      </w:r>
      <w:r w:rsidR="006921B1" w:rsidRPr="006B7238">
        <w:rPr>
          <w:b/>
          <w:u w:val="single"/>
          <w:lang w:eastAsia="ru-RU"/>
        </w:rPr>
        <w:t>%</w:t>
      </w:r>
      <w:r w:rsidR="006921B1">
        <w:rPr>
          <w:b/>
          <w:lang w:eastAsia="ru-RU"/>
        </w:rPr>
        <w:t>.</w:t>
      </w:r>
      <w:r w:rsidR="00766D42" w:rsidRPr="00766D42">
        <w:t xml:space="preserve"> </w:t>
      </w:r>
    </w:p>
    <w:p w:rsidR="00766D42" w:rsidRPr="00766D42" w:rsidRDefault="00766D42" w:rsidP="00D776C0">
      <w:pPr>
        <w:pStyle w:val="a6"/>
        <w:spacing w:line="360" w:lineRule="auto"/>
        <w:ind w:right="107"/>
        <w:jc w:val="left"/>
      </w:pPr>
      <w:r w:rsidRPr="00766D42">
        <w:t>По</w:t>
      </w:r>
      <w:r w:rsidRPr="00766D42">
        <w:rPr>
          <w:spacing w:val="1"/>
        </w:rPr>
        <w:t xml:space="preserve"> </w:t>
      </w:r>
      <w:r w:rsidRPr="00766D42">
        <w:t>результатам</w:t>
      </w:r>
      <w:r w:rsidRPr="00766D42">
        <w:rPr>
          <w:spacing w:val="1"/>
        </w:rPr>
        <w:t xml:space="preserve"> </w:t>
      </w:r>
      <w:r w:rsidRPr="00766D42">
        <w:t>наблюдения</w:t>
      </w:r>
      <w:r w:rsidRPr="00766D42">
        <w:rPr>
          <w:spacing w:val="1"/>
        </w:rPr>
        <w:t xml:space="preserve"> </w:t>
      </w:r>
      <w:r w:rsidRPr="00766D42">
        <w:t>можно</w:t>
      </w:r>
      <w:r w:rsidRPr="00766D42">
        <w:rPr>
          <w:spacing w:val="1"/>
        </w:rPr>
        <w:t xml:space="preserve"> </w:t>
      </w:r>
      <w:r w:rsidRPr="00766D42">
        <w:t>сказать,</w:t>
      </w:r>
      <w:r w:rsidRPr="00766D42">
        <w:rPr>
          <w:spacing w:val="1"/>
        </w:rPr>
        <w:t xml:space="preserve"> </w:t>
      </w:r>
      <w:r w:rsidRPr="00766D42">
        <w:t>что</w:t>
      </w:r>
      <w:r w:rsidRPr="00766D42">
        <w:rPr>
          <w:spacing w:val="1"/>
        </w:rPr>
        <w:t xml:space="preserve"> </w:t>
      </w:r>
      <w:r w:rsidRPr="00766D42">
        <w:t>воспитанники</w:t>
      </w:r>
      <w:r w:rsidRPr="00766D42">
        <w:rPr>
          <w:spacing w:val="1"/>
        </w:rPr>
        <w:t xml:space="preserve"> </w:t>
      </w:r>
      <w:r w:rsidRPr="00766D42">
        <w:t>проявляют</w:t>
      </w:r>
      <w:r w:rsidRPr="00766D42">
        <w:rPr>
          <w:spacing w:val="-67"/>
        </w:rPr>
        <w:t xml:space="preserve"> </w:t>
      </w:r>
      <w:r w:rsidR="00D776C0">
        <w:rPr>
          <w:spacing w:val="-67"/>
        </w:rPr>
        <w:t xml:space="preserve">          </w:t>
      </w:r>
      <w:r w:rsidRPr="00766D42">
        <w:t xml:space="preserve">интерес и желание общаться </w:t>
      </w:r>
      <w:proofErr w:type="gramStart"/>
      <w:r w:rsidRPr="00766D42">
        <w:t>с</w:t>
      </w:r>
      <w:proofErr w:type="gramEnd"/>
      <w:r w:rsidRPr="00766D42">
        <w:t xml:space="preserve"> прекрасным в окружающем их мире. Видят</w:t>
      </w:r>
      <w:r w:rsidRPr="00766D42">
        <w:rPr>
          <w:spacing w:val="1"/>
        </w:rPr>
        <w:t xml:space="preserve"> </w:t>
      </w:r>
      <w:r w:rsidRPr="00766D42">
        <w:t>типичные</w:t>
      </w:r>
      <w:r w:rsidRPr="00766D42">
        <w:rPr>
          <w:spacing w:val="1"/>
        </w:rPr>
        <w:t xml:space="preserve"> </w:t>
      </w:r>
      <w:r w:rsidRPr="00766D42">
        <w:t>и</w:t>
      </w:r>
      <w:r w:rsidRPr="00766D42">
        <w:rPr>
          <w:spacing w:val="1"/>
        </w:rPr>
        <w:t xml:space="preserve"> </w:t>
      </w:r>
      <w:r w:rsidRPr="00766D42">
        <w:t>нетипичные</w:t>
      </w:r>
      <w:r w:rsidRPr="00766D42">
        <w:rPr>
          <w:spacing w:val="1"/>
        </w:rPr>
        <w:t xml:space="preserve"> </w:t>
      </w:r>
      <w:r w:rsidRPr="00766D42">
        <w:t>характерные</w:t>
      </w:r>
      <w:r w:rsidRPr="00766D42">
        <w:rPr>
          <w:spacing w:val="1"/>
        </w:rPr>
        <w:t xml:space="preserve"> </w:t>
      </w:r>
      <w:r w:rsidRPr="00766D42">
        <w:t>признаки</w:t>
      </w:r>
      <w:r w:rsidRPr="00766D42">
        <w:rPr>
          <w:spacing w:val="1"/>
        </w:rPr>
        <w:t xml:space="preserve"> </w:t>
      </w:r>
      <w:r w:rsidRPr="00766D42">
        <w:t>предметов,</w:t>
      </w:r>
      <w:r w:rsidRPr="00766D42">
        <w:rPr>
          <w:spacing w:val="1"/>
        </w:rPr>
        <w:t xml:space="preserve"> </w:t>
      </w:r>
      <w:r w:rsidRPr="00766D42">
        <w:t>стараются</w:t>
      </w:r>
      <w:r w:rsidRPr="00766D42">
        <w:rPr>
          <w:spacing w:val="1"/>
        </w:rPr>
        <w:t xml:space="preserve"> </w:t>
      </w:r>
      <w:r w:rsidRPr="00766D42">
        <w:t>их</w:t>
      </w:r>
      <w:r w:rsidRPr="00766D42">
        <w:rPr>
          <w:spacing w:val="1"/>
        </w:rPr>
        <w:t xml:space="preserve"> </w:t>
      </w:r>
      <w:r w:rsidRPr="00766D42">
        <w:t>передать</w:t>
      </w:r>
      <w:r w:rsidRPr="00766D42">
        <w:rPr>
          <w:spacing w:val="18"/>
        </w:rPr>
        <w:t xml:space="preserve"> </w:t>
      </w:r>
      <w:r w:rsidRPr="00766D42">
        <w:t>в</w:t>
      </w:r>
      <w:r w:rsidRPr="00766D42">
        <w:rPr>
          <w:spacing w:val="17"/>
        </w:rPr>
        <w:t xml:space="preserve"> </w:t>
      </w:r>
      <w:r w:rsidRPr="00766D42">
        <w:t>продуктивной</w:t>
      </w:r>
      <w:r w:rsidRPr="00766D42">
        <w:rPr>
          <w:spacing w:val="16"/>
        </w:rPr>
        <w:t xml:space="preserve"> </w:t>
      </w:r>
      <w:r w:rsidRPr="00766D42">
        <w:t>деятельности.</w:t>
      </w:r>
      <w:r w:rsidRPr="00766D42">
        <w:rPr>
          <w:spacing w:val="19"/>
        </w:rPr>
        <w:t xml:space="preserve"> </w:t>
      </w:r>
      <w:r w:rsidRPr="00766D42">
        <w:t>Воспринимают</w:t>
      </w:r>
      <w:r w:rsidRPr="00766D42">
        <w:rPr>
          <w:spacing w:val="19"/>
        </w:rPr>
        <w:t xml:space="preserve"> </w:t>
      </w:r>
      <w:r w:rsidRPr="00766D42">
        <w:t>эмоциональное</w:t>
      </w:r>
    </w:p>
    <w:p w:rsidR="00E33472" w:rsidRDefault="00DA16CC" w:rsidP="00DA16CC">
      <w:pPr>
        <w:pStyle w:val="a6"/>
        <w:spacing w:before="1" w:line="360" w:lineRule="auto"/>
        <w:ind w:left="0" w:right="110"/>
      </w:pPr>
      <w:r w:rsidRPr="00766D42">
        <w:t>состояние, отраженное в произведениях искусства.</w:t>
      </w:r>
      <w:r w:rsidR="00E33472" w:rsidRPr="00E33472">
        <w:t xml:space="preserve"> 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 xml:space="preserve">Выявленные проблемы: 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 xml:space="preserve">- недостаточная эффективность ознакомления с видами и лучшими образцами отечественного искусства; 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 xml:space="preserve">- невысокая сформированность умений в рисовании, лепке, аппликации, прикладном творчестве, конструктивно-модульной деятельности. 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 xml:space="preserve">Причины: 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>– недостаточно созданы условия для приобщения детей к народному и профессиональному искусству;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 xml:space="preserve"> - недостаточно созданы условия для развития творческих способностей, самостоятельной творческой деятельности детей. </w:t>
      </w:r>
    </w:p>
    <w:p w:rsidR="00E33472" w:rsidRPr="00E33472" w:rsidRDefault="00E33472" w:rsidP="00DA16CC">
      <w:pPr>
        <w:pStyle w:val="a6"/>
        <w:spacing w:before="1" w:line="360" w:lineRule="auto"/>
        <w:ind w:left="0" w:right="110"/>
        <w:rPr>
          <w:i/>
        </w:rPr>
      </w:pPr>
      <w:r w:rsidRPr="00E33472">
        <w:rPr>
          <w:i/>
        </w:rPr>
        <w:t xml:space="preserve">Перспективы оптимизации работы по художественно-эстетическому развитию: 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 xml:space="preserve">1. Обеспечивать индивидуализацию художественно-эстетического развития воспитанников, учитывая особенности развития творческих способностей и возможностей детей, их интересов. </w:t>
      </w:r>
    </w:p>
    <w:p w:rsidR="00E33472" w:rsidRDefault="00E33472" w:rsidP="00DA16CC">
      <w:pPr>
        <w:pStyle w:val="a6"/>
        <w:spacing w:before="1" w:line="360" w:lineRule="auto"/>
        <w:ind w:left="0" w:right="110"/>
      </w:pPr>
      <w:r>
        <w:t>2. Разработать педагогические проекты по художественно-эстетическому развитию с активным привлечением родителей.</w:t>
      </w:r>
      <w:r w:rsidR="00DA16CC">
        <w:t xml:space="preserve"> </w:t>
      </w:r>
    </w:p>
    <w:p w:rsidR="00CB70A0" w:rsidRDefault="00CB70A0" w:rsidP="00DA16CC">
      <w:pPr>
        <w:pStyle w:val="a6"/>
        <w:spacing w:before="1" w:line="360" w:lineRule="auto"/>
        <w:ind w:left="0" w:right="110"/>
        <w:rPr>
          <w:spacing w:val="1"/>
        </w:rPr>
      </w:pPr>
      <w:r>
        <w:t>3. Н</w:t>
      </w:r>
      <w:r w:rsidR="00DA16CC" w:rsidRPr="0014726C">
        <w:t>еобходимо</w:t>
      </w:r>
      <w:r w:rsidR="00DA16CC" w:rsidRPr="0014726C">
        <w:rPr>
          <w:spacing w:val="1"/>
        </w:rPr>
        <w:t xml:space="preserve"> </w:t>
      </w:r>
      <w:r w:rsidR="00DA16CC" w:rsidRPr="0014726C">
        <w:t>больше</w:t>
      </w:r>
      <w:r w:rsidR="00DA16CC" w:rsidRPr="0014726C">
        <w:rPr>
          <w:spacing w:val="1"/>
        </w:rPr>
        <w:t xml:space="preserve"> </w:t>
      </w:r>
      <w:r w:rsidR="00DA16CC" w:rsidRPr="0014726C">
        <w:t>времени</w:t>
      </w:r>
      <w:r w:rsidR="00DA16CC" w:rsidRPr="0014726C">
        <w:rPr>
          <w:spacing w:val="1"/>
        </w:rPr>
        <w:t xml:space="preserve"> </w:t>
      </w:r>
      <w:r w:rsidR="00DA16CC" w:rsidRPr="0014726C">
        <w:t>уделять</w:t>
      </w:r>
      <w:r w:rsidR="00DA16CC" w:rsidRPr="0014726C">
        <w:rPr>
          <w:spacing w:val="1"/>
        </w:rPr>
        <w:t xml:space="preserve"> </w:t>
      </w:r>
      <w:r w:rsidR="00DA16CC" w:rsidRPr="0014726C">
        <w:t>слушанию</w:t>
      </w:r>
      <w:r w:rsidR="00DA16CC" w:rsidRPr="0014726C">
        <w:rPr>
          <w:spacing w:val="1"/>
        </w:rPr>
        <w:t xml:space="preserve"> </w:t>
      </w:r>
      <w:r w:rsidR="00DA16CC" w:rsidRPr="0014726C">
        <w:t>классических</w:t>
      </w:r>
      <w:r w:rsidR="00DA16CC" w:rsidRPr="0014726C">
        <w:rPr>
          <w:spacing w:val="1"/>
        </w:rPr>
        <w:t xml:space="preserve"> </w:t>
      </w:r>
      <w:r w:rsidR="00DA16CC" w:rsidRPr="0014726C">
        <w:t>музыкальных произведений в регламентированной и нерегламентированной</w:t>
      </w:r>
      <w:r w:rsidR="00DA16CC" w:rsidRPr="0014726C">
        <w:rPr>
          <w:spacing w:val="1"/>
        </w:rPr>
        <w:t xml:space="preserve"> </w:t>
      </w:r>
      <w:r w:rsidR="00DA16CC" w:rsidRPr="0014726C">
        <w:t>деятельности детей, игре на музыкальных инструментах в самостоятельной</w:t>
      </w:r>
      <w:r w:rsidR="00DA16CC" w:rsidRPr="0014726C">
        <w:rPr>
          <w:spacing w:val="1"/>
        </w:rPr>
        <w:t xml:space="preserve"> </w:t>
      </w:r>
      <w:r w:rsidR="00DA16CC" w:rsidRPr="0014726C">
        <w:t>деятельности.</w:t>
      </w:r>
      <w:r w:rsidR="00DA16CC" w:rsidRPr="0014726C">
        <w:rPr>
          <w:spacing w:val="1"/>
        </w:rPr>
        <w:t xml:space="preserve"> </w:t>
      </w:r>
    </w:p>
    <w:p w:rsidR="00CB70A0" w:rsidRDefault="00CB70A0" w:rsidP="00DA16CC">
      <w:pPr>
        <w:pStyle w:val="a6"/>
        <w:spacing w:before="1" w:line="360" w:lineRule="auto"/>
        <w:ind w:left="0" w:right="110"/>
      </w:pPr>
      <w:r>
        <w:rPr>
          <w:spacing w:val="1"/>
        </w:rPr>
        <w:t xml:space="preserve">4. </w:t>
      </w:r>
      <w:r w:rsidR="00DA16CC" w:rsidRPr="0014726C">
        <w:t>Продолжать</w:t>
      </w:r>
      <w:r w:rsidR="00DA16CC" w:rsidRPr="0014726C">
        <w:rPr>
          <w:spacing w:val="1"/>
        </w:rPr>
        <w:t xml:space="preserve"> </w:t>
      </w:r>
      <w:r w:rsidR="00DA16CC" w:rsidRPr="0014726C">
        <w:t>использовать</w:t>
      </w:r>
      <w:r w:rsidR="00DA16CC" w:rsidRPr="0014726C">
        <w:rPr>
          <w:spacing w:val="1"/>
        </w:rPr>
        <w:t xml:space="preserve"> </w:t>
      </w:r>
      <w:r w:rsidR="00DA16CC" w:rsidRPr="0014726C">
        <w:t>потенциальные</w:t>
      </w:r>
      <w:r w:rsidR="00DA16CC" w:rsidRPr="0014726C">
        <w:rPr>
          <w:spacing w:val="1"/>
        </w:rPr>
        <w:t xml:space="preserve"> </w:t>
      </w:r>
      <w:r w:rsidR="00DA16CC" w:rsidRPr="0014726C">
        <w:t>возможности</w:t>
      </w:r>
      <w:r w:rsidR="00DA16CC" w:rsidRPr="0014726C">
        <w:rPr>
          <w:spacing w:val="1"/>
        </w:rPr>
        <w:t xml:space="preserve"> </w:t>
      </w:r>
      <w:r w:rsidR="00DA16CC" w:rsidRPr="0014726C">
        <w:t>нравственно-патриотического</w:t>
      </w:r>
      <w:r w:rsidR="00DA16CC" w:rsidRPr="0014726C">
        <w:rPr>
          <w:spacing w:val="1"/>
        </w:rPr>
        <w:t xml:space="preserve"> </w:t>
      </w:r>
      <w:r w:rsidR="00DA16CC" w:rsidRPr="0014726C">
        <w:t>воздействия</w:t>
      </w:r>
      <w:r w:rsidR="00DA16CC" w:rsidRPr="0014726C">
        <w:rPr>
          <w:spacing w:val="1"/>
        </w:rPr>
        <w:t xml:space="preserve"> </w:t>
      </w:r>
      <w:r w:rsidR="00DA16CC" w:rsidRPr="0014726C">
        <w:t>народной</w:t>
      </w:r>
      <w:r w:rsidR="00DA16CC" w:rsidRPr="0014726C">
        <w:rPr>
          <w:spacing w:val="1"/>
        </w:rPr>
        <w:t xml:space="preserve"> </w:t>
      </w:r>
      <w:r w:rsidR="00DA16CC" w:rsidRPr="0014726C">
        <w:t>музыки,</w:t>
      </w:r>
      <w:r w:rsidR="00DA16CC" w:rsidRPr="0014726C">
        <w:rPr>
          <w:spacing w:val="1"/>
        </w:rPr>
        <w:t xml:space="preserve"> </w:t>
      </w:r>
      <w:r w:rsidR="00DA16CC" w:rsidRPr="0014726C">
        <w:t>русской</w:t>
      </w:r>
      <w:r w:rsidR="00DA16CC" w:rsidRPr="0014726C">
        <w:rPr>
          <w:spacing w:val="1"/>
        </w:rPr>
        <w:t xml:space="preserve"> </w:t>
      </w:r>
      <w:r w:rsidR="00DA16CC" w:rsidRPr="0014726C">
        <w:t>музыкальной классики. Использовать произведения русских композиторов не</w:t>
      </w:r>
      <w:r w:rsidR="00DA16CC" w:rsidRPr="0014726C">
        <w:rPr>
          <w:spacing w:val="-67"/>
        </w:rPr>
        <w:t xml:space="preserve"> </w:t>
      </w:r>
      <w:r w:rsidR="00DA16CC" w:rsidRPr="0014726C">
        <w:t>только</w:t>
      </w:r>
      <w:r w:rsidR="00DA16CC" w:rsidRPr="0014726C">
        <w:rPr>
          <w:spacing w:val="1"/>
        </w:rPr>
        <w:t xml:space="preserve"> </w:t>
      </w:r>
      <w:r w:rsidR="00DA16CC" w:rsidRPr="0014726C">
        <w:t>в</w:t>
      </w:r>
      <w:r w:rsidR="00DA16CC" w:rsidRPr="0014726C">
        <w:rPr>
          <w:spacing w:val="1"/>
        </w:rPr>
        <w:t xml:space="preserve"> </w:t>
      </w:r>
      <w:r w:rsidR="00DA16CC" w:rsidRPr="0014726C">
        <w:lastRenderedPageBreak/>
        <w:t>качестве</w:t>
      </w:r>
      <w:r w:rsidR="00DA16CC" w:rsidRPr="0014726C">
        <w:rPr>
          <w:spacing w:val="1"/>
        </w:rPr>
        <w:t xml:space="preserve"> </w:t>
      </w:r>
      <w:r w:rsidR="00DA16CC" w:rsidRPr="0014726C">
        <w:t>восприятия,</w:t>
      </w:r>
      <w:r w:rsidR="00DA16CC" w:rsidRPr="0014726C">
        <w:rPr>
          <w:spacing w:val="1"/>
        </w:rPr>
        <w:t xml:space="preserve"> </w:t>
      </w:r>
      <w:r w:rsidR="00DA16CC" w:rsidRPr="0014726C">
        <w:t>но</w:t>
      </w:r>
      <w:r w:rsidR="00DA16CC" w:rsidRPr="0014726C">
        <w:rPr>
          <w:spacing w:val="1"/>
        </w:rPr>
        <w:t xml:space="preserve"> </w:t>
      </w:r>
      <w:r w:rsidR="00DA16CC" w:rsidRPr="0014726C">
        <w:t>и</w:t>
      </w:r>
      <w:r w:rsidR="00DA16CC" w:rsidRPr="0014726C">
        <w:rPr>
          <w:spacing w:val="1"/>
        </w:rPr>
        <w:t xml:space="preserve"> </w:t>
      </w:r>
      <w:r w:rsidR="00DA16CC" w:rsidRPr="0014726C">
        <w:t>в</w:t>
      </w:r>
      <w:r w:rsidR="00DA16CC" w:rsidRPr="0014726C">
        <w:rPr>
          <w:spacing w:val="1"/>
        </w:rPr>
        <w:t xml:space="preserve"> </w:t>
      </w:r>
      <w:r w:rsidR="00DA16CC" w:rsidRPr="0014726C">
        <w:t>инсценировках,</w:t>
      </w:r>
      <w:r w:rsidR="00DA16CC" w:rsidRPr="0014726C">
        <w:rPr>
          <w:spacing w:val="71"/>
        </w:rPr>
        <w:t xml:space="preserve"> </w:t>
      </w:r>
      <w:r w:rsidR="00DA16CC" w:rsidRPr="0014726C">
        <w:t>ритмических</w:t>
      </w:r>
      <w:r w:rsidR="00DA16CC" w:rsidRPr="0014726C">
        <w:rPr>
          <w:spacing w:val="1"/>
        </w:rPr>
        <w:t xml:space="preserve"> </w:t>
      </w:r>
      <w:r w:rsidR="00DA16CC" w:rsidRPr="0014726C">
        <w:t>движениях,</w:t>
      </w:r>
      <w:r w:rsidR="00DA16CC" w:rsidRPr="0014726C">
        <w:rPr>
          <w:spacing w:val="1"/>
        </w:rPr>
        <w:t xml:space="preserve"> </w:t>
      </w:r>
      <w:r w:rsidR="00DA16CC">
        <w:t xml:space="preserve">импровизациях. </w:t>
      </w:r>
    </w:p>
    <w:p w:rsidR="00CB70A0" w:rsidRDefault="00CB70A0" w:rsidP="00DA16CC">
      <w:pPr>
        <w:pStyle w:val="a6"/>
        <w:spacing w:before="1" w:line="360" w:lineRule="auto"/>
        <w:ind w:left="0" w:right="110"/>
      </w:pPr>
      <w:r>
        <w:t xml:space="preserve">5. </w:t>
      </w:r>
      <w:r w:rsidR="00DA16CC">
        <w:t xml:space="preserve">Использовать нетрадиционную технику рисования. </w:t>
      </w:r>
    </w:p>
    <w:p w:rsidR="00DA16CC" w:rsidRPr="0014726C" w:rsidRDefault="00CB70A0" w:rsidP="00DA16CC">
      <w:pPr>
        <w:pStyle w:val="a6"/>
        <w:spacing w:before="1" w:line="360" w:lineRule="auto"/>
        <w:ind w:left="0" w:right="110"/>
      </w:pPr>
      <w:r>
        <w:t xml:space="preserve">6. </w:t>
      </w:r>
      <w:r w:rsidR="00DA16CC">
        <w:t>Знакомить с народно-прикладным искусством.</w:t>
      </w:r>
    </w:p>
    <w:p w:rsidR="00DA16CC" w:rsidRPr="00BB3282" w:rsidRDefault="00D155A6" w:rsidP="00DA1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Речевое развитие – 84,9</w:t>
      </w:r>
      <w:r w:rsidR="00DA1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A16CC" w:rsidRPr="00BB3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%</w:t>
      </w:r>
      <w:r w:rsidR="00DA16CC" w:rsidRPr="00BB3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</w:t>
      </w:r>
    </w:p>
    <w:p w:rsid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DA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>р</w:t>
      </w:r>
      <w:r w:rsidR="00DA16CC" w:rsidRPr="00EF4E32">
        <w:rPr>
          <w:rFonts w:ascii="Times New Roman" w:hAnsi="Times New Roman" w:cs="Times New Roman"/>
          <w:sz w:val="28"/>
          <w:szCs w:val="28"/>
        </w:rPr>
        <w:t>абот</w:t>
      </w:r>
      <w:r w:rsidR="00DA16CC">
        <w:rPr>
          <w:rFonts w:ascii="Times New Roman" w:hAnsi="Times New Roman" w:cs="Times New Roman"/>
          <w:sz w:val="28"/>
          <w:szCs w:val="28"/>
        </w:rPr>
        <w:t>ы</w:t>
      </w:r>
      <w:r w:rsidR="00DA16CC" w:rsidRPr="00EF4E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16CC" w:rsidRPr="00EF4E32">
        <w:rPr>
          <w:rFonts w:ascii="Times New Roman" w:hAnsi="Times New Roman" w:cs="Times New Roman"/>
          <w:sz w:val="28"/>
          <w:szCs w:val="28"/>
        </w:rPr>
        <w:t>в</w:t>
      </w:r>
      <w:r w:rsidR="00DA16CC" w:rsidRPr="00EF4E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16CC" w:rsidRPr="00EF4E32">
        <w:rPr>
          <w:rFonts w:ascii="Times New Roman" w:hAnsi="Times New Roman" w:cs="Times New Roman"/>
          <w:sz w:val="28"/>
          <w:szCs w:val="28"/>
        </w:rPr>
        <w:t>данной</w:t>
      </w:r>
      <w:r w:rsidR="00DA16CC" w:rsidRPr="00EF4E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16CC" w:rsidRPr="00EF4E32">
        <w:rPr>
          <w:rFonts w:ascii="Times New Roman" w:hAnsi="Times New Roman" w:cs="Times New Roman"/>
          <w:sz w:val="28"/>
          <w:szCs w:val="28"/>
        </w:rPr>
        <w:t>образовательной</w:t>
      </w:r>
      <w:r w:rsidR="00DA16CC" w:rsidRPr="00EF4E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16CC" w:rsidRPr="00EF4E32">
        <w:rPr>
          <w:rFonts w:ascii="Times New Roman" w:hAnsi="Times New Roman" w:cs="Times New Roman"/>
          <w:sz w:val="28"/>
          <w:szCs w:val="28"/>
        </w:rPr>
        <w:t>области</w:t>
      </w:r>
      <w:r w:rsidR="00DA16CC" w:rsidRPr="00EF4E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16CC" w:rsidRPr="00EF4E32">
        <w:rPr>
          <w:rFonts w:ascii="Times New Roman" w:hAnsi="Times New Roman" w:cs="Times New Roman"/>
          <w:sz w:val="28"/>
          <w:szCs w:val="28"/>
        </w:rPr>
        <w:t>необходимо</w:t>
      </w:r>
      <w:r w:rsidR="00DA16CC" w:rsidRPr="00EF4E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16CC" w:rsidRPr="00EF4E32">
        <w:rPr>
          <w:rFonts w:ascii="Times New Roman" w:hAnsi="Times New Roman" w:cs="Times New Roman"/>
          <w:sz w:val="28"/>
          <w:szCs w:val="28"/>
        </w:rPr>
        <w:t>уделить</w:t>
      </w:r>
      <w:r w:rsidR="00DA16CC" w:rsidRPr="00EF4E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16CC" w:rsidRPr="00EF4E32">
        <w:rPr>
          <w:rFonts w:ascii="Times New Roman" w:hAnsi="Times New Roman" w:cs="Times New Roman"/>
          <w:sz w:val="28"/>
          <w:szCs w:val="28"/>
        </w:rPr>
        <w:t xml:space="preserve">пристальное внимание.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Выявленные проблемы: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>- недостаточная эффективность развития связной речи, звуковой культуры речи, грамматического строя; Причины: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 - в детский сад приходят дети, не владеющие речью в соответствии со своим возрастом, у многих обнаруживаются дефекты дикции;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- отсутствие логопеда.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Перспективы оптимизации группы по речевому развитию: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1.Систематически осуществлять индивидуальную работу по развитию речи во всех видах деятельности;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2. Пополнить картотеку словесных игр и дидактический материал по обогащению и активизации словаря, грамматического строя речи, связной речи.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3. Организация творческих недель как форм приобщения дошкольников к детской литературе. </w:t>
      </w:r>
    </w:p>
    <w:p w:rsidR="00DD736D" w:rsidRPr="00DD736D" w:rsidRDefault="00DD736D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6D">
        <w:rPr>
          <w:rFonts w:ascii="Times New Roman" w:hAnsi="Times New Roman" w:cs="Times New Roman"/>
          <w:sz w:val="28"/>
          <w:szCs w:val="28"/>
        </w:rPr>
        <w:t xml:space="preserve">4. Пополнить детскую библиотеку произведениями устного народного творчества, классиками и современниками детской литературы. </w:t>
      </w:r>
    </w:p>
    <w:p w:rsidR="00DA16CC" w:rsidRPr="00DD736D" w:rsidRDefault="00DD736D" w:rsidP="00DA16CC">
      <w:pPr>
        <w:spacing w:after="0" w:line="360" w:lineRule="auto"/>
      </w:pPr>
      <w:r w:rsidRPr="00DD736D">
        <w:rPr>
          <w:rFonts w:ascii="Times New Roman" w:hAnsi="Times New Roman" w:cs="Times New Roman"/>
          <w:sz w:val="28"/>
          <w:szCs w:val="28"/>
        </w:rPr>
        <w:t>5. Провести совместные праздники с родителями «Литературные вечера», «Праздник правильной речи».</w:t>
      </w:r>
      <w:r>
        <w:t xml:space="preserve"> </w:t>
      </w:r>
    </w:p>
    <w:p w:rsidR="00DA16CC" w:rsidRDefault="00DA16CC" w:rsidP="00DA1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 показал положительную динамику освоения детьми образовательной программы ДОУ по всем образовательным областям по сравнению с началом учебного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года он составлял – 63,1 </w:t>
      </w:r>
      <w:r w:rsidR="00D155A6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конец – 92,1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D155A6" w:rsidRDefault="00D155A6" w:rsidP="00DA1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3" w:type="dxa"/>
        <w:tblInd w:w="108" w:type="dxa"/>
        <w:tblLook w:val="04A0"/>
      </w:tblPr>
      <w:tblGrid>
        <w:gridCol w:w="3200"/>
        <w:gridCol w:w="911"/>
        <w:gridCol w:w="1132"/>
        <w:gridCol w:w="728"/>
        <w:gridCol w:w="1396"/>
        <w:gridCol w:w="2036"/>
      </w:tblGrid>
      <w:tr w:rsidR="00D155A6" w:rsidRPr="00D155A6" w:rsidTr="00D155A6">
        <w:trPr>
          <w:trHeight w:val="279"/>
        </w:trPr>
        <w:tc>
          <w:tcPr>
            <w:tcW w:w="9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D15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lastRenderedPageBreak/>
              <w:t>Качество освоения ОП  по образовательным областям</w:t>
            </w:r>
          </w:p>
        </w:tc>
      </w:tr>
      <w:tr w:rsidR="00D155A6" w:rsidRPr="00D155A6" w:rsidTr="00D155A6">
        <w:trPr>
          <w:trHeight w:val="227"/>
        </w:trPr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Сводная  на конец  2021-2022 </w:t>
            </w:r>
            <w:proofErr w:type="spellStart"/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93 ребенка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Результаты освоения ОП на начало года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Степень освоения</w:t>
            </w:r>
            <w:proofErr w:type="gramStart"/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Уровень качества освоения(%)</w:t>
            </w: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55A6" w:rsidRDefault="00D155A6" w:rsidP="00D155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сфор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 ст.</w:t>
            </w:r>
            <w:proofErr w:type="gramStart"/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сф</w:t>
            </w:r>
            <w:proofErr w:type="spellEnd"/>
            <w:r w:rsidRPr="00D155A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36,6</w:t>
            </w:r>
          </w:p>
        </w:tc>
      </w:tr>
      <w:tr w:rsidR="00D155A6" w:rsidRPr="00D155A6" w:rsidTr="00D155A6">
        <w:trPr>
          <w:trHeight w:val="45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D155A6" w:rsidRPr="00D155A6" w:rsidTr="00D155A6">
        <w:trPr>
          <w:trHeight w:val="45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55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99060</wp:posOffset>
                  </wp:positionV>
                  <wp:extent cx="5993130" cy="1815465"/>
                  <wp:effectExtent l="19050" t="0" r="26670" b="0"/>
                  <wp:wrapNone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9"/>
            </w:tblGrid>
            <w:tr w:rsidR="00D155A6" w:rsidRPr="00D155A6" w:rsidTr="00D155A6">
              <w:trPr>
                <w:trHeight w:val="227"/>
                <w:tblCellSpacing w:w="0" w:type="dxa"/>
              </w:trPr>
              <w:tc>
                <w:tcPr>
                  <w:tcW w:w="2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55A6" w:rsidRPr="00D155A6" w:rsidRDefault="00D155A6" w:rsidP="00D155A6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2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199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55A6" w:rsidRPr="00D155A6" w:rsidTr="00D155A6">
        <w:trPr>
          <w:trHeight w:val="10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A6" w:rsidRPr="00D155A6" w:rsidRDefault="00D155A6" w:rsidP="00D155A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D155A6" w:rsidRDefault="00D155A6" w:rsidP="00DA1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CC" w:rsidRPr="00260588" w:rsidRDefault="00DA16CC" w:rsidP="00DA1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данных результатов удалось благодаря созданию условий для продвижения каждого ребенка на основе учета его индивидуальных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и </w:t>
      </w: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потребностей, обогащения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РППС, применения индивидуального </w:t>
      </w:r>
      <w:r w:rsidRPr="002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использования современных технологий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методов развивающего обучения, взаимодействию с родителями. </w:t>
      </w:r>
    </w:p>
    <w:p w:rsidR="005046D0" w:rsidRPr="00BD7056" w:rsidRDefault="005046D0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056">
        <w:rPr>
          <w:rFonts w:ascii="Times New Roman" w:hAnsi="Times New Roman" w:cs="Times New Roman"/>
          <w:sz w:val="28"/>
          <w:szCs w:val="28"/>
        </w:rPr>
        <w:t>Выводы и перспективы в работе:</w:t>
      </w:r>
    </w:p>
    <w:p w:rsidR="005046D0" w:rsidRPr="00BD7056" w:rsidRDefault="005046D0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056">
        <w:rPr>
          <w:rFonts w:ascii="Times New Roman" w:hAnsi="Times New Roman" w:cs="Times New Roman"/>
          <w:sz w:val="28"/>
          <w:szCs w:val="28"/>
        </w:rPr>
        <w:t xml:space="preserve"> Анализ результатов мониторинга показывает успешность усвоения детьми программного материала, то есть прослеживается положительная динамика развития ребенка по всем видам деятельности. </w:t>
      </w:r>
      <w:proofErr w:type="gramStart"/>
      <w:r w:rsidRPr="00BD7056">
        <w:rPr>
          <w:rFonts w:ascii="Times New Roman" w:hAnsi="Times New Roman" w:cs="Times New Roman"/>
          <w:sz w:val="28"/>
          <w:szCs w:val="28"/>
        </w:rPr>
        <w:t>В основном показатели выполнения ОП ДО сформированы и находятся в стадии формирования.</w:t>
      </w:r>
      <w:proofErr w:type="gramEnd"/>
      <w:r w:rsidRPr="00BD7056">
        <w:rPr>
          <w:rFonts w:ascii="Times New Roman" w:hAnsi="Times New Roman" w:cs="Times New Roman"/>
          <w:sz w:val="28"/>
          <w:szCs w:val="28"/>
        </w:rPr>
        <w:t xml:space="preserve"> Это означает, что применяемые формы и методы педагогического воздействия благотворно сказывается на результатах итогового мониторинга. Наиболее высокая эффективность педагогических воздействий по физическому и социально – коммуникативному развитию, несколько ниже – по познавательному,  художественно-эстетическому и речевому развитию. </w:t>
      </w:r>
      <w:r w:rsidRPr="00BD7056">
        <w:rPr>
          <w:rFonts w:ascii="Times New Roman" w:hAnsi="Times New Roman" w:cs="Times New Roman"/>
          <w:sz w:val="28"/>
          <w:szCs w:val="28"/>
        </w:rPr>
        <w:lastRenderedPageBreak/>
        <w:t xml:space="preserve">Анализ диагностических карт по каждой образовательной области позволил определить индивидуальные потребности детей, необходимость построения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BD70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D7056">
        <w:rPr>
          <w:rFonts w:ascii="Times New Roman" w:hAnsi="Times New Roman" w:cs="Times New Roman"/>
          <w:sz w:val="28"/>
          <w:szCs w:val="28"/>
        </w:rPr>
        <w:t xml:space="preserve"> взрослым и сверстниками. Определены траектории развития каждого ребенка. Создана социальная ситуация развития детей, своевременно оказывалась помощь, поддерживалась детская инициатива и самостоятельность в разных видах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 Немаловажное значение также имело использование в образовательной деятельности форм и методов работы с детьми, соответствующих их возрастным и индивидуальным особенностям, использование современных </w:t>
      </w:r>
      <w:proofErr w:type="spellStart"/>
      <w:proofErr w:type="gramStart"/>
      <w:r w:rsidRPr="00BD7056">
        <w:rPr>
          <w:rFonts w:ascii="Times New Roman" w:hAnsi="Times New Roman" w:cs="Times New Roman"/>
          <w:sz w:val="28"/>
          <w:szCs w:val="28"/>
        </w:rPr>
        <w:t>ИК-технологий</w:t>
      </w:r>
      <w:proofErr w:type="spellEnd"/>
      <w:proofErr w:type="gramEnd"/>
      <w:r w:rsidRPr="00BD70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705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D7056">
        <w:rPr>
          <w:rFonts w:ascii="Times New Roman" w:hAnsi="Times New Roman" w:cs="Times New Roman"/>
          <w:sz w:val="28"/>
          <w:szCs w:val="28"/>
        </w:rPr>
        <w:t xml:space="preserve"> презентации разнообразили занятия и повышали интерес детей). Особое внимание было уделено оснащению развивающей предметно-пространственной среды для более успешной реализации всех образовательных областей, соответствующей возрастным, индивидуальным, психологическим и физиологическим особенностям детей, приобретено достаточное количество методической литературы, наглядных пособий и игрушек, спортивного инвентаря, что способствовало возможности сформировать необходимую предметно-развивающую среду. Но она требует постоянного обновления и расширения. </w:t>
      </w:r>
      <w:proofErr w:type="gramStart"/>
      <w:r w:rsidRPr="00BD7056">
        <w:rPr>
          <w:rFonts w:ascii="Times New Roman" w:hAnsi="Times New Roman" w:cs="Times New Roman"/>
          <w:sz w:val="28"/>
          <w:szCs w:val="28"/>
        </w:rPr>
        <w:t xml:space="preserve">Внедрялись новые формы и методы взаимодействия с родителями (законными представителями) по вопросам образования ребенка, для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</w:t>
      </w:r>
      <w:r w:rsidR="00D155A6" w:rsidRPr="00BD7056">
        <w:rPr>
          <w:rFonts w:ascii="Times New Roman" w:hAnsi="Times New Roman" w:cs="Times New Roman"/>
          <w:sz w:val="28"/>
          <w:szCs w:val="28"/>
        </w:rPr>
        <w:t>родителей,</w:t>
      </w:r>
      <w:r w:rsidRPr="00BD7056">
        <w:rPr>
          <w:rFonts w:ascii="Times New Roman" w:hAnsi="Times New Roman" w:cs="Times New Roman"/>
          <w:sz w:val="28"/>
          <w:szCs w:val="28"/>
        </w:rPr>
        <w:t xml:space="preserve"> таких как знакомство с малой родиной, использование оздоровительных технологий в детском саду и дома, совместное участие в конкурсах, спортивных </w:t>
      </w:r>
      <w:r w:rsidRPr="00BD7056">
        <w:rPr>
          <w:rFonts w:ascii="Times New Roman" w:hAnsi="Times New Roman" w:cs="Times New Roman"/>
          <w:sz w:val="28"/>
          <w:szCs w:val="28"/>
        </w:rPr>
        <w:lastRenderedPageBreak/>
        <w:t>мероприятиях</w:t>
      </w:r>
      <w:proofErr w:type="gramEnd"/>
      <w:r w:rsidRPr="00BD7056">
        <w:rPr>
          <w:rFonts w:ascii="Times New Roman" w:hAnsi="Times New Roman" w:cs="Times New Roman"/>
          <w:sz w:val="28"/>
          <w:szCs w:val="28"/>
        </w:rPr>
        <w:t xml:space="preserve">. В целом, результаты мониторинга показали успешность освоения детьми программы с учетом образовательных областей. </w:t>
      </w:r>
    </w:p>
    <w:p w:rsidR="005046D0" w:rsidRPr="00BD7056" w:rsidRDefault="005046D0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7056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воспитателю: </w:t>
      </w:r>
    </w:p>
    <w:p w:rsidR="00BD7056" w:rsidRPr="00BD7056" w:rsidRDefault="005046D0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056">
        <w:rPr>
          <w:rFonts w:ascii="Times New Roman" w:hAnsi="Times New Roman" w:cs="Times New Roman"/>
          <w:sz w:val="28"/>
          <w:szCs w:val="28"/>
        </w:rPr>
        <w:t xml:space="preserve">1. Особое внимание следует уделить детям, показавшим низкий уровень освоения данной образовательной области. Осуществлять дифференцированный подход, с целью улучшения освоения программы и развития интегративных качеств. </w:t>
      </w:r>
    </w:p>
    <w:p w:rsidR="00BD7056" w:rsidRPr="00BD7056" w:rsidRDefault="005046D0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056">
        <w:rPr>
          <w:rFonts w:ascii="Times New Roman" w:hAnsi="Times New Roman" w:cs="Times New Roman"/>
          <w:sz w:val="28"/>
          <w:szCs w:val="28"/>
        </w:rPr>
        <w:t xml:space="preserve">2. Провести анализ эффективности организации образовательного процесса по данной области, составить план устранения недостатков и устранить имеющиеся недостатки. </w:t>
      </w:r>
    </w:p>
    <w:p w:rsidR="00BD7056" w:rsidRPr="00BD7056" w:rsidRDefault="005046D0" w:rsidP="00DA1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056">
        <w:rPr>
          <w:rFonts w:ascii="Times New Roman" w:hAnsi="Times New Roman" w:cs="Times New Roman"/>
          <w:sz w:val="28"/>
          <w:szCs w:val="28"/>
        </w:rPr>
        <w:t>3. Провести анализ форм и методов и скорректировать работу с родителями (законными представителями).</w:t>
      </w:r>
    </w:p>
    <w:p w:rsidR="00DA16CC" w:rsidRPr="00BD7056" w:rsidRDefault="00BD7056" w:rsidP="00DA1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56">
        <w:rPr>
          <w:rFonts w:ascii="Times New Roman" w:hAnsi="Times New Roman" w:cs="Times New Roman"/>
          <w:sz w:val="28"/>
          <w:szCs w:val="28"/>
        </w:rPr>
        <w:t xml:space="preserve">4. </w:t>
      </w:r>
      <w:r w:rsidR="00DA16CC"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DA16CC" w:rsidRPr="00BD7056" w:rsidRDefault="00DA16CC" w:rsidP="00DA16CC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</w:t>
      </w:r>
    </w:p>
    <w:p w:rsidR="00DA16CC" w:rsidRPr="00BD7056" w:rsidRDefault="00DA16CC" w:rsidP="00DA16CC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DA16CC" w:rsidRPr="00BD7056" w:rsidRDefault="00BD7056" w:rsidP="00BD70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A16CC"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DA16CC" w:rsidRPr="00BD7056" w:rsidRDefault="00BD7056" w:rsidP="00BD70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A16CC"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педагогов, через проектную деятельность.</w:t>
      </w:r>
    </w:p>
    <w:p w:rsidR="00DA16CC" w:rsidRPr="00BD7056" w:rsidRDefault="00BD7056" w:rsidP="00BD70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A16CC" w:rsidRPr="00B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внедрять в образовательную деятельность ДОУ «Бережливые технологии». </w:t>
      </w:r>
    </w:p>
    <w:p w:rsidR="00D155A6" w:rsidRDefault="00BD7056" w:rsidP="00D1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A16CC" w:rsidRPr="00B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освоения ОП  «Поз</w:t>
      </w:r>
      <w:r w:rsidRPr="00B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навательное развитие» продолжить   работу </w:t>
      </w:r>
      <w:r w:rsidR="00DA16CC" w:rsidRPr="00B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инновационн</w:t>
      </w:r>
      <w:r w:rsidR="002D7859" w:rsidRPr="00B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в ГБОУ ДПО НИРО, </w:t>
      </w:r>
      <w:r w:rsidR="00BD2289" w:rsidRPr="00BD2289">
        <w:rPr>
          <w:rFonts w:ascii="Times New Roman" w:eastAsia="Times New Roman" w:hAnsi="Times New Roman" w:cs="Times New Roman"/>
          <w:sz w:val="28"/>
          <w:szCs w:val="28"/>
        </w:rPr>
        <w:t>по реализации парциальной модульной программы развития интеллектуальных способностей в процессе познавательной деятельности и вовлечения в научно – техническое творчество</w:t>
      </w:r>
      <w:r w:rsidR="00BD2289" w:rsidRPr="00BD2289">
        <w:rPr>
          <w:rFonts w:ascii="Times New Roman" w:hAnsi="Times New Roman" w:cs="Times New Roman"/>
          <w:sz w:val="28"/>
          <w:szCs w:val="28"/>
        </w:rPr>
        <w:t xml:space="preserve"> </w:t>
      </w:r>
      <w:r w:rsidR="00BD2289" w:rsidRPr="00BD22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2289" w:rsidRPr="00BD22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BD2289" w:rsidRPr="00B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образование детей дошкольного и младшего школьного возраста»</w:t>
      </w:r>
      <w:r w:rsidR="00D155A6">
        <w:rPr>
          <w:rFonts w:ascii="Times New Roman" w:hAnsi="Times New Roman" w:cs="Times New Roman"/>
          <w:sz w:val="28"/>
          <w:szCs w:val="28"/>
        </w:rPr>
        <w:t>.</w:t>
      </w:r>
    </w:p>
    <w:p w:rsidR="00D155A6" w:rsidRPr="00D155A6" w:rsidRDefault="00D155A6" w:rsidP="00D1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D42" w:rsidRPr="00D155A6" w:rsidRDefault="00DA16CC" w:rsidP="00D155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6D42" w:rsidRPr="00D155A6" w:rsidSect="007E5332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воспитатель:                          </w:t>
      </w:r>
      <w:r w:rsidR="00D1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О.А. Приказчиков</w:t>
      </w:r>
    </w:p>
    <w:p w:rsidR="000F5333" w:rsidRPr="00260588" w:rsidRDefault="000F5333" w:rsidP="00DA16CC">
      <w:pPr>
        <w:pStyle w:val="a6"/>
        <w:spacing w:before="1" w:line="360" w:lineRule="auto"/>
        <w:ind w:left="0" w:right="110"/>
      </w:pPr>
    </w:p>
    <w:sectPr w:rsidR="000F5333" w:rsidRPr="00260588" w:rsidSect="007E53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E16"/>
    <w:multiLevelType w:val="multilevel"/>
    <w:tmpl w:val="D556C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674A"/>
    <w:multiLevelType w:val="multilevel"/>
    <w:tmpl w:val="8070E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0D53"/>
    <w:multiLevelType w:val="multilevel"/>
    <w:tmpl w:val="C35E6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F11C0"/>
    <w:multiLevelType w:val="multilevel"/>
    <w:tmpl w:val="3D7E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DC8"/>
    <w:multiLevelType w:val="multilevel"/>
    <w:tmpl w:val="C32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332B7"/>
    <w:multiLevelType w:val="multilevel"/>
    <w:tmpl w:val="999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27BAE"/>
    <w:multiLevelType w:val="multilevel"/>
    <w:tmpl w:val="208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90177"/>
    <w:multiLevelType w:val="multilevel"/>
    <w:tmpl w:val="B1689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66C3F"/>
    <w:multiLevelType w:val="hybridMultilevel"/>
    <w:tmpl w:val="3224DE1C"/>
    <w:lvl w:ilvl="0" w:tplc="44607EF6">
      <w:start w:val="1"/>
      <w:numFmt w:val="decimal"/>
      <w:lvlText w:val="%1."/>
      <w:lvlJc w:val="left"/>
      <w:pPr>
        <w:ind w:left="8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4AB308EC"/>
    <w:multiLevelType w:val="multilevel"/>
    <w:tmpl w:val="D0AE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6299C"/>
    <w:multiLevelType w:val="multilevel"/>
    <w:tmpl w:val="20C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D24CD"/>
    <w:multiLevelType w:val="multilevel"/>
    <w:tmpl w:val="1F64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B2895"/>
    <w:multiLevelType w:val="multilevel"/>
    <w:tmpl w:val="3FA27F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ACB1E79"/>
    <w:multiLevelType w:val="multilevel"/>
    <w:tmpl w:val="72709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E0B"/>
    <w:rsid w:val="0003565A"/>
    <w:rsid w:val="0003735E"/>
    <w:rsid w:val="000632FA"/>
    <w:rsid w:val="00063E39"/>
    <w:rsid w:val="00065115"/>
    <w:rsid w:val="000826BA"/>
    <w:rsid w:val="000846BC"/>
    <w:rsid w:val="00087291"/>
    <w:rsid w:val="00090A7B"/>
    <w:rsid w:val="0009538A"/>
    <w:rsid w:val="000F25C4"/>
    <w:rsid w:val="000F2B0E"/>
    <w:rsid w:val="000F5333"/>
    <w:rsid w:val="00116B32"/>
    <w:rsid w:val="0013568E"/>
    <w:rsid w:val="0014076A"/>
    <w:rsid w:val="0014726C"/>
    <w:rsid w:val="001B3C8F"/>
    <w:rsid w:val="001F0461"/>
    <w:rsid w:val="00212009"/>
    <w:rsid w:val="002304A2"/>
    <w:rsid w:val="00252044"/>
    <w:rsid w:val="00260588"/>
    <w:rsid w:val="00261B74"/>
    <w:rsid w:val="00276E0B"/>
    <w:rsid w:val="002A1A14"/>
    <w:rsid w:val="002B23C4"/>
    <w:rsid w:val="002C3F3D"/>
    <w:rsid w:val="002D76F6"/>
    <w:rsid w:val="002D7859"/>
    <w:rsid w:val="003453EB"/>
    <w:rsid w:val="00360CDD"/>
    <w:rsid w:val="0039028A"/>
    <w:rsid w:val="003C68E8"/>
    <w:rsid w:val="003E299F"/>
    <w:rsid w:val="004045F9"/>
    <w:rsid w:val="00412469"/>
    <w:rsid w:val="0043278B"/>
    <w:rsid w:val="004E4346"/>
    <w:rsid w:val="004E4351"/>
    <w:rsid w:val="005046D0"/>
    <w:rsid w:val="005247A8"/>
    <w:rsid w:val="00526D62"/>
    <w:rsid w:val="00564C78"/>
    <w:rsid w:val="005917A4"/>
    <w:rsid w:val="005E3F97"/>
    <w:rsid w:val="006506FE"/>
    <w:rsid w:val="00662A2A"/>
    <w:rsid w:val="00673019"/>
    <w:rsid w:val="006921B1"/>
    <w:rsid w:val="006A7655"/>
    <w:rsid w:val="006B7238"/>
    <w:rsid w:val="006C2648"/>
    <w:rsid w:val="006D5B41"/>
    <w:rsid w:val="006D698C"/>
    <w:rsid w:val="00700E42"/>
    <w:rsid w:val="00734F25"/>
    <w:rsid w:val="007537B9"/>
    <w:rsid w:val="00766615"/>
    <w:rsid w:val="00766D42"/>
    <w:rsid w:val="00775C28"/>
    <w:rsid w:val="00795A78"/>
    <w:rsid w:val="007E5332"/>
    <w:rsid w:val="00804600"/>
    <w:rsid w:val="008568BA"/>
    <w:rsid w:val="008B1406"/>
    <w:rsid w:val="008C2907"/>
    <w:rsid w:val="0091212C"/>
    <w:rsid w:val="00923060"/>
    <w:rsid w:val="00937D58"/>
    <w:rsid w:val="009A1BBC"/>
    <w:rsid w:val="009C5E14"/>
    <w:rsid w:val="009D37C0"/>
    <w:rsid w:val="00A03BAA"/>
    <w:rsid w:val="00A14DB4"/>
    <w:rsid w:val="00A725C6"/>
    <w:rsid w:val="00AA297D"/>
    <w:rsid w:val="00AB42C6"/>
    <w:rsid w:val="00AD3288"/>
    <w:rsid w:val="00AF4A55"/>
    <w:rsid w:val="00B12BD4"/>
    <w:rsid w:val="00B336BD"/>
    <w:rsid w:val="00B462B7"/>
    <w:rsid w:val="00B82D78"/>
    <w:rsid w:val="00BA468D"/>
    <w:rsid w:val="00BB3282"/>
    <w:rsid w:val="00BC3E85"/>
    <w:rsid w:val="00BC601E"/>
    <w:rsid w:val="00BD2289"/>
    <w:rsid w:val="00BD7056"/>
    <w:rsid w:val="00C06D82"/>
    <w:rsid w:val="00C120F5"/>
    <w:rsid w:val="00C17677"/>
    <w:rsid w:val="00C3690B"/>
    <w:rsid w:val="00C63B1B"/>
    <w:rsid w:val="00C875C4"/>
    <w:rsid w:val="00CB70A0"/>
    <w:rsid w:val="00CB74B2"/>
    <w:rsid w:val="00D03A0C"/>
    <w:rsid w:val="00D03EC1"/>
    <w:rsid w:val="00D155A6"/>
    <w:rsid w:val="00D26BB4"/>
    <w:rsid w:val="00D278FE"/>
    <w:rsid w:val="00D3725E"/>
    <w:rsid w:val="00D5156C"/>
    <w:rsid w:val="00D52AFA"/>
    <w:rsid w:val="00D56B6F"/>
    <w:rsid w:val="00D776C0"/>
    <w:rsid w:val="00D952A1"/>
    <w:rsid w:val="00DA16CC"/>
    <w:rsid w:val="00DA5C24"/>
    <w:rsid w:val="00DA77C0"/>
    <w:rsid w:val="00DC34A6"/>
    <w:rsid w:val="00DC4B79"/>
    <w:rsid w:val="00DD736D"/>
    <w:rsid w:val="00DF065F"/>
    <w:rsid w:val="00E0706C"/>
    <w:rsid w:val="00E12E03"/>
    <w:rsid w:val="00E23FE7"/>
    <w:rsid w:val="00E33472"/>
    <w:rsid w:val="00E77960"/>
    <w:rsid w:val="00EA2DF2"/>
    <w:rsid w:val="00EF4E32"/>
    <w:rsid w:val="00F44B7C"/>
    <w:rsid w:val="00F451A2"/>
    <w:rsid w:val="00F64949"/>
    <w:rsid w:val="00FB71C0"/>
    <w:rsid w:val="00FE1032"/>
    <w:rsid w:val="00FE4DCF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7301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7301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D705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D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54;&#1051;&#1053;&#1067;&#1064;&#1050;&#1054;\Desktop\&#1052;&#1086;&#1085;&#1080;&#1090;&#1086;&#1088;&#1080;&#1085;&#1075;%20%202021%20-2022%20&#1091;&#1095;.&#1075;&#1086;&#1076;\&#1044;&#1080;&#1072;&#1075;&#1085;&#1086;&#1089;&#1090;&#1080;&#1082;&#1072;%2021-22\&#1057;&#1074;&#1086;&#1076;&#1085;&#1072;&#1103;%202021-2022%20&#1091;&#1095;.&#1075;&#1086;&#1076;%20&#1087;&#1086;%20&#1086;&#1073;&#1083;&#1072;&#1089;&#1090;&#1103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1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'по предметам'!$A$50:$A$54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Художественно-эстетическое развитие</c:v>
                </c:pt>
                <c:pt idx="3">
                  <c:v>Физическое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'по предметам'!$E$50:$E$54</c:f>
              <c:numCache>
                <c:formatCode>0.0</c:formatCode>
                <c:ptCount val="5"/>
                <c:pt idx="0">
                  <c:v>84.946236559139777</c:v>
                </c:pt>
                <c:pt idx="1">
                  <c:v>87.09677419354837</c:v>
                </c:pt>
                <c:pt idx="2">
                  <c:v>91.397849462365599</c:v>
                </c:pt>
                <c:pt idx="3">
                  <c:v>98.924731182795668</c:v>
                </c:pt>
                <c:pt idx="4">
                  <c:v>98.924731182795668</c:v>
                </c:pt>
              </c:numCache>
            </c:numRef>
          </c:val>
        </c:ser>
        <c:axId val="130783872"/>
        <c:axId val="144317824"/>
      </c:barChart>
      <c:catAx>
        <c:axId val="130783872"/>
        <c:scaling>
          <c:orientation val="minMax"/>
        </c:scaling>
        <c:axPos val="l"/>
        <c:numFmt formatCode="General" sourceLinked="1"/>
        <c:tickLblPos val="nextTo"/>
        <c:crossAx val="144317824"/>
        <c:crosses val="autoZero"/>
        <c:auto val="1"/>
        <c:lblAlgn val="ctr"/>
        <c:lblOffset val="100"/>
      </c:catAx>
      <c:valAx>
        <c:axId val="144317824"/>
        <c:scaling>
          <c:orientation val="minMax"/>
        </c:scaling>
        <c:axPos val="b"/>
        <c:majorGridlines/>
        <c:numFmt formatCode="0.0" sourceLinked="1"/>
        <c:tickLblPos val="nextTo"/>
        <c:crossAx val="1307838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CB4EE-0835-429B-93CD-C341D7B9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62</cp:revision>
  <cp:lastPrinted>2022-06-08T10:48:00Z</cp:lastPrinted>
  <dcterms:created xsi:type="dcterms:W3CDTF">2019-05-27T16:58:00Z</dcterms:created>
  <dcterms:modified xsi:type="dcterms:W3CDTF">2022-06-08T10:53:00Z</dcterms:modified>
</cp:coreProperties>
</file>